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BE7F90" w:rsidP="00041A86">
      <w:pPr>
        <w:pStyle w:val="berschrift1"/>
        <w:suppressAutoHyphens/>
        <w:spacing w:before="0" w:after="0" w:line="276" w:lineRule="auto"/>
        <w:jc w:val="left"/>
        <w:rPr>
          <w:lang w:eastAsia="zh-CN"/>
        </w:rPr>
      </w:pPr>
      <w:r>
        <w:rPr>
          <w:rFonts w:hint="eastAsia"/>
          <w:lang w:eastAsia="zh-CN"/>
        </w:rPr>
        <w:t>维特根</w:t>
      </w:r>
      <w:r w:rsidRPr="00BE7F90">
        <w:rPr>
          <w:lang w:eastAsia="zh-CN"/>
        </w:rPr>
        <w:t>A</w:t>
      </w:r>
      <w:r w:rsidRPr="00BE7F90">
        <w:rPr>
          <w:rFonts w:hint="eastAsia"/>
          <w:lang w:eastAsia="zh-CN"/>
        </w:rPr>
        <w:t>utopilot</w:t>
      </w:r>
      <w:r w:rsidRPr="00BE7F90">
        <w:rPr>
          <w:lang w:eastAsia="zh-CN"/>
        </w:rPr>
        <w:t xml:space="preserve"> </w:t>
      </w:r>
      <w:r w:rsidRPr="00BE7F90">
        <w:rPr>
          <w:rFonts w:hint="eastAsia"/>
          <w:lang w:eastAsia="zh-CN"/>
        </w:rPr>
        <w:t>2.0</w:t>
      </w:r>
      <w:r w:rsidRPr="00BE7F90">
        <w:rPr>
          <w:lang w:eastAsia="zh-CN"/>
        </w:rPr>
        <w:t xml:space="preserve"> </w:t>
      </w:r>
      <w:r w:rsidRPr="00BE7F90">
        <w:rPr>
          <w:rFonts w:hint="eastAsia"/>
          <w:lang w:eastAsia="zh-CN"/>
        </w:rPr>
        <w:t>滑模摊铺自动导航系统显著加快了混凝土摊铺施工进度</w:t>
      </w:r>
    </w:p>
    <w:p w:rsidR="002E765F" w:rsidRPr="00BE7F90" w:rsidRDefault="002E765F" w:rsidP="00041A86">
      <w:pPr>
        <w:pStyle w:val="Text"/>
        <w:suppressAutoHyphens/>
        <w:spacing w:line="276" w:lineRule="auto"/>
        <w:rPr>
          <w:rStyle w:val="Hervorhebung"/>
          <w:lang w:eastAsia="zh-CN"/>
        </w:rPr>
      </w:pPr>
    </w:p>
    <w:p w:rsidR="002E765F" w:rsidRDefault="00BE7F90" w:rsidP="00041A86">
      <w:pPr>
        <w:pStyle w:val="Text"/>
        <w:suppressAutoHyphens/>
        <w:spacing w:line="276" w:lineRule="auto"/>
        <w:rPr>
          <w:noProof/>
          <w:lang w:eastAsia="zh-CN"/>
        </w:rPr>
      </w:pPr>
      <w:r>
        <w:rPr>
          <w:rStyle w:val="Hervorhebung"/>
          <w:rFonts w:hint="eastAsia"/>
          <w:lang w:eastAsia="zh-CN"/>
        </w:rPr>
        <w:t>来自</w:t>
      </w:r>
      <w:r w:rsidRPr="00BE7F90">
        <w:rPr>
          <w:rStyle w:val="Hervorhebung"/>
          <w:rFonts w:hint="eastAsia"/>
          <w:lang w:eastAsia="zh-CN"/>
        </w:rPr>
        <w:t>弗吉尼亚州的一家混凝土承包商，是北美首家采用最新一代维特根</w:t>
      </w:r>
      <w:r w:rsidRPr="00BE7F90">
        <w:rPr>
          <w:rStyle w:val="Hervorhebung"/>
          <w:rFonts w:hint="eastAsia"/>
          <w:lang w:eastAsia="zh-CN"/>
        </w:rPr>
        <w:t xml:space="preserve"> </w:t>
      </w:r>
      <w:r w:rsidRPr="00BE7F90">
        <w:rPr>
          <w:rStyle w:val="Hervorhebung"/>
          <w:lang w:eastAsia="zh-CN"/>
        </w:rPr>
        <w:t>A</w:t>
      </w:r>
      <w:r w:rsidRPr="00BE7F90">
        <w:rPr>
          <w:rStyle w:val="Hervorhebung"/>
          <w:rFonts w:hint="eastAsia"/>
          <w:lang w:eastAsia="zh-CN"/>
        </w:rPr>
        <w:t>utopilot</w:t>
      </w:r>
      <w:r w:rsidRPr="00BE7F90">
        <w:rPr>
          <w:rStyle w:val="Hervorhebung"/>
          <w:lang w:eastAsia="zh-CN"/>
        </w:rPr>
        <w:t xml:space="preserve"> </w:t>
      </w:r>
      <w:r w:rsidRPr="00BE7F90">
        <w:rPr>
          <w:rStyle w:val="Hervorhebung"/>
          <w:rFonts w:hint="eastAsia"/>
          <w:lang w:eastAsia="zh-CN"/>
        </w:rPr>
        <w:t>2.0</w:t>
      </w:r>
      <w:r w:rsidRPr="00BE7F90">
        <w:rPr>
          <w:rStyle w:val="Hervorhebung"/>
          <w:lang w:eastAsia="zh-CN"/>
        </w:rPr>
        <w:t xml:space="preserve"> </w:t>
      </w:r>
      <w:r w:rsidRPr="00BE7F90">
        <w:rPr>
          <w:rStyle w:val="Hervorhebung"/>
          <w:rFonts w:hint="eastAsia"/>
          <w:lang w:eastAsia="zh-CN"/>
        </w:rPr>
        <w:t>滑模摊铺自动导航系统，实现无基准线混凝土滑模摊铺的公司之一。</w:t>
      </w:r>
    </w:p>
    <w:p w:rsidR="00244981" w:rsidRDefault="00244981" w:rsidP="00041A86">
      <w:pPr>
        <w:pStyle w:val="Text"/>
        <w:suppressAutoHyphens/>
        <w:spacing w:line="276" w:lineRule="auto"/>
        <w:rPr>
          <w:noProof/>
          <w:lang w:eastAsia="de-DE"/>
        </w:rPr>
      </w:pPr>
    </w:p>
    <w:p w:rsidR="0014683F" w:rsidRPr="0014683F" w:rsidRDefault="00BE7F90" w:rsidP="00041A86">
      <w:pPr>
        <w:pStyle w:val="Text"/>
        <w:suppressAutoHyphens/>
        <w:spacing w:line="276" w:lineRule="auto"/>
        <w:rPr>
          <w:rStyle w:val="Hervorhebung"/>
          <w:b w:val="0"/>
          <w:lang w:eastAsia="zh-CN"/>
        </w:rPr>
      </w:pPr>
      <w:r>
        <w:rPr>
          <w:rStyle w:val="Hervorhebung"/>
          <w:rFonts w:hint="eastAsia"/>
          <w:b w:val="0"/>
          <w:lang w:eastAsia="zh-CN"/>
        </w:rPr>
        <w:t>位于</w:t>
      </w:r>
      <w:r w:rsidRPr="00BE7F90">
        <w:rPr>
          <w:rStyle w:val="Hervorhebung"/>
          <w:rFonts w:hint="eastAsia"/>
          <w:b w:val="0"/>
          <w:lang w:eastAsia="zh-CN"/>
        </w:rPr>
        <w:t>弗吉尼亚州亨里科的</w:t>
      </w:r>
      <w:r w:rsidRPr="00BE7F90">
        <w:rPr>
          <w:rStyle w:val="Hervorhebung"/>
          <w:rFonts w:hint="eastAsia"/>
          <w:b w:val="0"/>
          <w:lang w:eastAsia="zh-CN"/>
        </w:rPr>
        <w:t xml:space="preserve"> </w:t>
      </w:r>
      <w:r w:rsidRPr="00BE7F90">
        <w:rPr>
          <w:rStyle w:val="Hervorhebung"/>
          <w:b w:val="0"/>
          <w:lang w:eastAsia="zh-CN"/>
        </w:rPr>
        <w:t>Talley &amp; A</w:t>
      </w:r>
      <w:r w:rsidRPr="00BE7F90">
        <w:rPr>
          <w:rStyle w:val="Hervorhebung"/>
          <w:rFonts w:hint="eastAsia"/>
          <w:b w:val="0"/>
          <w:lang w:eastAsia="zh-CN"/>
        </w:rPr>
        <w:t>rmstrong</w:t>
      </w:r>
      <w:r w:rsidRPr="00BE7F90">
        <w:rPr>
          <w:rStyle w:val="Hervorhebung"/>
          <w:b w:val="0"/>
          <w:lang w:eastAsia="zh-CN"/>
        </w:rPr>
        <w:t xml:space="preserve"> </w:t>
      </w:r>
      <w:r w:rsidRPr="00BE7F90">
        <w:rPr>
          <w:rStyle w:val="Hervorhebung"/>
          <w:rFonts w:hint="eastAsia"/>
          <w:b w:val="0"/>
          <w:lang w:eastAsia="zh-CN"/>
        </w:rPr>
        <w:t>公司已经为维特根</w:t>
      </w:r>
      <w:r w:rsidRPr="00BE7F90">
        <w:rPr>
          <w:rStyle w:val="Hervorhebung"/>
          <w:rFonts w:hint="eastAsia"/>
          <w:b w:val="0"/>
          <w:lang w:eastAsia="zh-CN"/>
        </w:rPr>
        <w:t xml:space="preserve"> </w:t>
      </w:r>
      <w:r w:rsidRPr="00BE7F90">
        <w:rPr>
          <w:rStyle w:val="Hervorhebung"/>
          <w:b w:val="0"/>
          <w:lang w:eastAsia="zh-CN"/>
        </w:rPr>
        <w:t xml:space="preserve">SP </w:t>
      </w:r>
      <w:r w:rsidRPr="00BE7F90">
        <w:rPr>
          <w:rStyle w:val="Hervorhebung"/>
          <w:rFonts w:hint="eastAsia"/>
          <w:b w:val="0"/>
          <w:lang w:eastAsia="zh-CN"/>
        </w:rPr>
        <w:t>15i</w:t>
      </w:r>
      <w:r w:rsidRPr="00BE7F90">
        <w:rPr>
          <w:rStyle w:val="Hervorhebung"/>
          <w:b w:val="0"/>
          <w:lang w:eastAsia="zh-CN"/>
        </w:rPr>
        <w:t xml:space="preserve"> </w:t>
      </w:r>
      <w:r w:rsidRPr="00BE7F90">
        <w:rPr>
          <w:rStyle w:val="Hervorhebung"/>
          <w:rFonts w:hint="eastAsia"/>
          <w:b w:val="0"/>
          <w:lang w:eastAsia="zh-CN"/>
        </w:rPr>
        <w:t>型滑模摊铺机配备了第一代</w:t>
      </w:r>
      <w:r w:rsidRPr="00BE7F90">
        <w:rPr>
          <w:rStyle w:val="Hervorhebung"/>
          <w:rFonts w:hint="eastAsia"/>
          <w:b w:val="0"/>
          <w:lang w:eastAsia="zh-CN"/>
        </w:rPr>
        <w:t xml:space="preserve"> </w:t>
      </w:r>
      <w:r w:rsidRPr="00BE7F90">
        <w:rPr>
          <w:rStyle w:val="Hervorhebung"/>
          <w:b w:val="0"/>
          <w:lang w:eastAsia="zh-CN"/>
        </w:rPr>
        <w:t>A</w:t>
      </w:r>
      <w:r w:rsidRPr="00BE7F90">
        <w:rPr>
          <w:rStyle w:val="Hervorhebung"/>
          <w:rFonts w:hint="eastAsia"/>
          <w:b w:val="0"/>
          <w:lang w:eastAsia="zh-CN"/>
        </w:rPr>
        <w:t>utopilot</w:t>
      </w:r>
      <w:r w:rsidRPr="00BE7F90">
        <w:rPr>
          <w:rStyle w:val="Hervorhebung"/>
          <w:b w:val="0"/>
          <w:lang w:eastAsia="zh-CN"/>
        </w:rPr>
        <w:t xml:space="preserve"> </w:t>
      </w:r>
      <w:r w:rsidRPr="00BE7F90">
        <w:rPr>
          <w:rStyle w:val="Hervorhebung"/>
          <w:rFonts w:hint="eastAsia"/>
          <w:b w:val="0"/>
          <w:lang w:eastAsia="zh-CN"/>
        </w:rPr>
        <w:t>自动导航系统，并受到高度认可。在</w:t>
      </w:r>
      <w:r w:rsidRPr="00BE7F90">
        <w:rPr>
          <w:rStyle w:val="Hervorhebung"/>
          <w:b w:val="0"/>
          <w:lang w:eastAsia="zh-CN"/>
        </w:rPr>
        <w:t xml:space="preserve"> </w:t>
      </w:r>
      <w:r w:rsidRPr="00BE7F90">
        <w:rPr>
          <w:rStyle w:val="Hervorhebung"/>
          <w:rFonts w:hint="eastAsia"/>
          <w:b w:val="0"/>
          <w:lang w:eastAsia="zh-CN"/>
        </w:rPr>
        <w:t>“</w:t>
      </w:r>
      <w:r w:rsidRPr="00BE7F90">
        <w:rPr>
          <w:rStyle w:val="Hervorhebung"/>
          <w:rFonts w:hint="eastAsia"/>
          <w:b w:val="0"/>
          <w:lang w:eastAsia="zh-CN"/>
        </w:rPr>
        <w:t>2018</w:t>
      </w:r>
      <w:r w:rsidRPr="00BE7F90">
        <w:rPr>
          <w:rStyle w:val="Hervorhebung"/>
          <w:b w:val="0"/>
          <w:lang w:eastAsia="zh-CN"/>
        </w:rPr>
        <w:t xml:space="preserve"> </w:t>
      </w:r>
      <w:r w:rsidRPr="00BE7F90">
        <w:rPr>
          <w:rStyle w:val="Hervorhebung"/>
          <w:rFonts w:hint="eastAsia"/>
          <w:b w:val="0"/>
          <w:lang w:eastAsia="zh-CN"/>
        </w:rPr>
        <w:t>年混凝土世界”展览会上，该客户了解和体验了第二代摊铺自动导航系统</w:t>
      </w:r>
      <w:r w:rsidRPr="00BE7F90">
        <w:rPr>
          <w:rStyle w:val="Hervorhebung"/>
          <w:b w:val="0"/>
          <w:lang w:eastAsia="zh-CN"/>
        </w:rPr>
        <w:t>A</w:t>
      </w:r>
      <w:r w:rsidRPr="00BE7F90">
        <w:rPr>
          <w:rStyle w:val="Hervorhebung"/>
          <w:rFonts w:hint="eastAsia"/>
          <w:b w:val="0"/>
          <w:lang w:eastAsia="zh-CN"/>
        </w:rPr>
        <w:t>utopilot</w:t>
      </w:r>
      <w:r w:rsidRPr="00BE7F90">
        <w:rPr>
          <w:rStyle w:val="Hervorhebung"/>
          <w:b w:val="0"/>
          <w:lang w:eastAsia="zh-CN"/>
        </w:rPr>
        <w:t xml:space="preserve"> </w:t>
      </w:r>
      <w:r w:rsidRPr="00BE7F90">
        <w:rPr>
          <w:rStyle w:val="Hervorhebung"/>
          <w:rFonts w:hint="eastAsia"/>
          <w:b w:val="0"/>
          <w:lang w:eastAsia="zh-CN"/>
        </w:rPr>
        <w:t>2.0</w:t>
      </w:r>
      <w:r w:rsidRPr="00BE7F90">
        <w:rPr>
          <w:rStyle w:val="Hervorhebung"/>
          <w:rFonts w:hint="eastAsia"/>
          <w:b w:val="0"/>
          <w:lang w:eastAsia="zh-CN"/>
        </w:rPr>
        <w:t>的先进性和易用性，又为</w:t>
      </w:r>
      <w:r w:rsidRPr="00BE7F90">
        <w:rPr>
          <w:rStyle w:val="Hervorhebung"/>
          <w:rFonts w:hint="eastAsia"/>
          <w:b w:val="0"/>
          <w:lang w:eastAsia="zh-CN"/>
        </w:rPr>
        <w:t xml:space="preserve"> </w:t>
      </w:r>
      <w:r w:rsidRPr="00BE7F90">
        <w:rPr>
          <w:rStyle w:val="Hervorhebung"/>
          <w:b w:val="0"/>
          <w:lang w:eastAsia="zh-CN"/>
        </w:rPr>
        <w:t xml:space="preserve">SP </w:t>
      </w:r>
      <w:r w:rsidRPr="00BE7F90">
        <w:rPr>
          <w:rStyle w:val="Hervorhebung"/>
          <w:rFonts w:hint="eastAsia"/>
          <w:b w:val="0"/>
          <w:lang w:eastAsia="zh-CN"/>
        </w:rPr>
        <w:t>15i</w:t>
      </w:r>
      <w:r w:rsidRPr="00BE7F90">
        <w:rPr>
          <w:rStyle w:val="Hervorhebung"/>
          <w:rFonts w:hint="eastAsia"/>
          <w:b w:val="0"/>
          <w:lang w:eastAsia="zh-CN"/>
        </w:rPr>
        <w:t>配备了最新系统。</w:t>
      </w:r>
    </w:p>
    <w:p w:rsidR="0014683F" w:rsidRPr="00BE7F90" w:rsidRDefault="0014683F" w:rsidP="00041A86">
      <w:pPr>
        <w:pStyle w:val="Text"/>
        <w:suppressAutoHyphens/>
        <w:spacing w:line="276" w:lineRule="auto"/>
        <w:rPr>
          <w:rStyle w:val="Hervorhebung"/>
          <w:b w:val="0"/>
          <w:lang w:eastAsia="zh-CN"/>
        </w:rPr>
      </w:pPr>
    </w:p>
    <w:p w:rsidR="00C644CA" w:rsidRPr="00BE7F90" w:rsidRDefault="0020297B" w:rsidP="00041A86">
      <w:pPr>
        <w:pStyle w:val="Text"/>
        <w:suppressAutoHyphens/>
        <w:spacing w:line="276" w:lineRule="auto"/>
        <w:rPr>
          <w:rStyle w:val="Hervorhebung"/>
          <w:b w:val="0"/>
          <w:lang w:eastAsia="zh-CN"/>
        </w:rPr>
      </w:pPr>
      <w:r w:rsidRPr="00BE7F90">
        <w:rPr>
          <w:rStyle w:val="Hervorhebung"/>
          <w:b w:val="0"/>
          <w:lang w:eastAsia="zh-CN"/>
        </w:rPr>
        <w:t>AutoPilot 2.0</w:t>
      </w:r>
      <w:r w:rsidR="00BE7F90" w:rsidRPr="00BE7F90">
        <w:rPr>
          <w:rStyle w:val="Hervorhebung"/>
          <w:b w:val="0"/>
          <w:lang w:eastAsia="zh-CN"/>
        </w:rPr>
        <w:t xml:space="preserve"> </w:t>
      </w:r>
      <w:r w:rsidR="00BE7F90" w:rsidRPr="00BE7F90">
        <w:rPr>
          <w:rStyle w:val="Hervorhebung"/>
          <w:rFonts w:hint="eastAsia"/>
          <w:b w:val="0"/>
          <w:lang w:eastAsia="zh-CN"/>
        </w:rPr>
        <w:t>滑模摊铺自动导航系</w:t>
      </w:r>
      <w:r w:rsidR="00BE7F90" w:rsidRPr="00BE7F90">
        <w:rPr>
          <w:rStyle w:val="Hervorhebung"/>
          <w:rFonts w:hint="eastAsia"/>
          <w:b w:val="0"/>
          <w:iCs w:val="0"/>
          <w:lang w:eastAsia="zh-CN"/>
        </w:rPr>
        <w:t>统能够广泛用于</w:t>
      </w:r>
      <w:r w:rsidR="00BE7F90" w:rsidRPr="00BE7F90">
        <w:rPr>
          <w:rStyle w:val="Hervorhebung"/>
          <w:rFonts w:hint="eastAsia"/>
          <w:b w:val="0"/>
          <w:iCs w:val="0"/>
          <w:lang w:eastAsia="zh-CN"/>
        </w:rPr>
        <w:t xml:space="preserve"> </w:t>
      </w:r>
      <w:r w:rsidR="00BE7F90" w:rsidRPr="00BE7F90">
        <w:rPr>
          <w:rStyle w:val="Hervorhebung"/>
          <w:b w:val="0"/>
          <w:lang w:eastAsia="zh-CN"/>
        </w:rPr>
        <w:t xml:space="preserve">SP </w:t>
      </w:r>
      <w:r w:rsidR="00BE7F90" w:rsidRPr="00BE7F90">
        <w:rPr>
          <w:rStyle w:val="Hervorhebung"/>
          <w:rFonts w:hint="eastAsia"/>
          <w:b w:val="0"/>
          <w:lang w:eastAsia="zh-CN"/>
        </w:rPr>
        <w:t>15i</w:t>
      </w:r>
      <w:r w:rsidR="00BE7F90" w:rsidRPr="00BE7F90">
        <w:rPr>
          <w:rStyle w:val="Hervorhebung"/>
          <w:b w:val="0"/>
          <w:lang w:eastAsia="zh-CN"/>
        </w:rPr>
        <w:t xml:space="preserve"> </w:t>
      </w:r>
      <w:r w:rsidR="00BE7F90" w:rsidRPr="00BE7F90">
        <w:rPr>
          <w:rStyle w:val="Hervorhebung"/>
          <w:rFonts w:hint="eastAsia"/>
          <w:b w:val="0"/>
          <w:lang w:eastAsia="zh-CN"/>
        </w:rPr>
        <w:t>和</w:t>
      </w:r>
      <w:r w:rsidR="00BE7F90" w:rsidRPr="00BE7F90">
        <w:rPr>
          <w:rStyle w:val="Hervorhebung"/>
          <w:rFonts w:hint="eastAsia"/>
          <w:b w:val="0"/>
          <w:lang w:eastAsia="zh-CN"/>
        </w:rPr>
        <w:t xml:space="preserve"> </w:t>
      </w:r>
      <w:r w:rsidR="00BE7F90" w:rsidRPr="00BE7F90">
        <w:rPr>
          <w:rStyle w:val="Hervorhebung"/>
          <w:b w:val="0"/>
          <w:lang w:eastAsia="zh-CN"/>
        </w:rPr>
        <w:t xml:space="preserve">SP </w:t>
      </w:r>
      <w:r w:rsidR="00BE7F90" w:rsidRPr="00BE7F90">
        <w:rPr>
          <w:rStyle w:val="Hervorhebung"/>
          <w:rFonts w:hint="eastAsia"/>
          <w:b w:val="0"/>
          <w:lang w:eastAsia="zh-CN"/>
        </w:rPr>
        <w:t xml:space="preserve">25i </w:t>
      </w:r>
      <w:r w:rsidR="00BE7F90" w:rsidRPr="00BE7F90">
        <w:rPr>
          <w:rStyle w:val="Hervorhebung"/>
          <w:rFonts w:hint="eastAsia"/>
          <w:b w:val="0"/>
          <w:lang w:eastAsia="zh-CN"/>
        </w:rPr>
        <w:t>型滑模摊铺机上，且</w:t>
      </w:r>
      <w:r w:rsidR="00BE7F90" w:rsidRPr="00BE7F90">
        <w:rPr>
          <w:rStyle w:val="Hervorhebung"/>
          <w:b w:val="0"/>
          <w:iCs w:val="0"/>
          <w:lang w:eastAsia="zh-CN"/>
        </w:rPr>
        <w:t>无需</w:t>
      </w:r>
      <w:r w:rsidR="00BE7F90" w:rsidRPr="00BE7F90">
        <w:rPr>
          <w:rStyle w:val="Hervorhebung"/>
          <w:rFonts w:hint="eastAsia"/>
          <w:b w:val="0"/>
          <w:iCs w:val="0"/>
          <w:lang w:eastAsia="zh-CN"/>
        </w:rPr>
        <w:t>测量、拉设和拆除基准线。地面工作人员也可以不受基准线干扰顺利完成施工。</w:t>
      </w:r>
      <w:r w:rsidR="00BE7F90" w:rsidRPr="00BE7F90">
        <w:rPr>
          <w:rStyle w:val="Hervorhebung"/>
          <w:rFonts w:hint="eastAsia"/>
          <w:b w:val="0"/>
          <w:iCs w:val="0"/>
          <w:lang w:eastAsia="zh-CN"/>
        </w:rPr>
        <w:t>3</w:t>
      </w:r>
      <w:r w:rsidR="00BE7F90" w:rsidRPr="00BE7F90">
        <w:rPr>
          <w:rStyle w:val="Hervorhebung"/>
          <w:b w:val="0"/>
          <w:iCs w:val="0"/>
          <w:lang w:eastAsia="zh-CN"/>
        </w:rPr>
        <w:t xml:space="preserve">D </w:t>
      </w:r>
      <w:r w:rsidR="00BE7F90" w:rsidRPr="00BE7F90">
        <w:rPr>
          <w:rStyle w:val="Hervorhebung"/>
          <w:rFonts w:hint="eastAsia"/>
          <w:b w:val="0"/>
          <w:iCs w:val="0"/>
          <w:lang w:eastAsia="zh-CN"/>
        </w:rPr>
        <w:t>系统不仅适用于混凝土摊铺防撞栏、路缘石、沟槽或交通环岛等结构物，而且能够对最宽达</w:t>
      </w:r>
      <w:r w:rsidR="00BE7F90" w:rsidRPr="00BE7F90">
        <w:rPr>
          <w:rStyle w:val="Hervorhebung"/>
          <w:rFonts w:hint="eastAsia"/>
          <w:b w:val="0"/>
          <w:iCs w:val="0"/>
          <w:lang w:eastAsia="zh-CN"/>
        </w:rPr>
        <w:t xml:space="preserve"> 3.5</w:t>
      </w:r>
      <w:r w:rsidR="00BE7F90" w:rsidRPr="00BE7F90">
        <w:rPr>
          <w:rStyle w:val="Hervorhebung"/>
          <w:b w:val="0"/>
          <w:iCs w:val="0"/>
          <w:lang w:eastAsia="zh-CN"/>
        </w:rPr>
        <w:t xml:space="preserve"> </w:t>
      </w:r>
      <w:r w:rsidR="00BE7F90" w:rsidRPr="00BE7F90">
        <w:rPr>
          <w:rStyle w:val="Hervorhebung"/>
          <w:rFonts w:hint="eastAsia"/>
          <w:b w:val="0"/>
          <w:iCs w:val="0"/>
          <w:lang w:eastAsia="zh-CN"/>
        </w:rPr>
        <w:t>m</w:t>
      </w:r>
      <w:r w:rsidR="00BE7F90" w:rsidRPr="00BE7F90">
        <w:rPr>
          <w:rStyle w:val="Hervorhebung"/>
          <w:b w:val="0"/>
          <w:iCs w:val="0"/>
          <w:lang w:eastAsia="zh-CN"/>
        </w:rPr>
        <w:t xml:space="preserve"> </w:t>
      </w:r>
      <w:r w:rsidR="00BE7F90" w:rsidRPr="00BE7F90">
        <w:rPr>
          <w:rStyle w:val="Hervorhebung"/>
          <w:rFonts w:hint="eastAsia"/>
          <w:b w:val="0"/>
          <w:iCs w:val="0"/>
          <w:lang w:eastAsia="zh-CN"/>
        </w:rPr>
        <w:t>的路面进行正铺施工，对最宽达</w:t>
      </w:r>
      <w:r w:rsidR="00BE7F90" w:rsidRPr="00BE7F90">
        <w:rPr>
          <w:rStyle w:val="Hervorhebung"/>
          <w:rFonts w:hint="eastAsia"/>
          <w:b w:val="0"/>
          <w:iCs w:val="0"/>
          <w:lang w:eastAsia="zh-CN"/>
        </w:rPr>
        <w:t xml:space="preserve"> 2.5</w:t>
      </w:r>
      <w:r w:rsidR="00BE7F90" w:rsidRPr="00BE7F90">
        <w:rPr>
          <w:rStyle w:val="Hervorhebung"/>
          <w:b w:val="0"/>
          <w:iCs w:val="0"/>
          <w:lang w:eastAsia="zh-CN"/>
        </w:rPr>
        <w:t xml:space="preserve"> </w:t>
      </w:r>
      <w:r w:rsidR="00BE7F90" w:rsidRPr="00BE7F90">
        <w:rPr>
          <w:rStyle w:val="Hervorhebung"/>
          <w:rFonts w:hint="eastAsia"/>
          <w:b w:val="0"/>
          <w:iCs w:val="0"/>
          <w:lang w:eastAsia="zh-CN"/>
        </w:rPr>
        <w:t>m</w:t>
      </w:r>
      <w:r w:rsidR="00BE7F90" w:rsidRPr="00BE7F90">
        <w:rPr>
          <w:rStyle w:val="Hervorhebung"/>
          <w:b w:val="0"/>
          <w:iCs w:val="0"/>
          <w:lang w:eastAsia="zh-CN"/>
        </w:rPr>
        <w:t xml:space="preserve"> </w:t>
      </w:r>
      <w:r w:rsidR="00BE7F90" w:rsidRPr="00BE7F90">
        <w:rPr>
          <w:rStyle w:val="Hervorhebung"/>
          <w:rFonts w:hint="eastAsia"/>
          <w:b w:val="0"/>
          <w:iCs w:val="0"/>
          <w:lang w:eastAsia="zh-CN"/>
        </w:rPr>
        <w:t>的路面进行侧铺施工</w:t>
      </w:r>
      <w:r w:rsidR="00BE7F90">
        <w:rPr>
          <w:rStyle w:val="Hervorhebung"/>
          <w:rFonts w:hint="eastAsia"/>
          <w:b w:val="0"/>
          <w:lang w:eastAsia="zh-CN"/>
        </w:rPr>
        <w:t>。</w:t>
      </w:r>
    </w:p>
    <w:p w:rsidR="0020297B" w:rsidRDefault="0020297B" w:rsidP="00041A86">
      <w:pPr>
        <w:pStyle w:val="Text"/>
        <w:suppressAutoHyphens/>
        <w:spacing w:line="276" w:lineRule="auto"/>
        <w:rPr>
          <w:rStyle w:val="Hervorhebung"/>
          <w:b w:val="0"/>
          <w:lang w:eastAsia="zh-CN"/>
        </w:rPr>
      </w:pPr>
    </w:p>
    <w:p w:rsidR="0046381D" w:rsidRPr="0046381D" w:rsidRDefault="00BE7F90" w:rsidP="00041A86">
      <w:pPr>
        <w:pStyle w:val="Text"/>
        <w:suppressAutoHyphens/>
        <w:spacing w:line="276" w:lineRule="auto"/>
        <w:rPr>
          <w:rStyle w:val="Hervorhebung"/>
          <w:lang w:eastAsia="zh-CN"/>
        </w:rPr>
      </w:pPr>
      <w:r>
        <w:rPr>
          <w:rStyle w:val="Hervorhebung"/>
          <w:rFonts w:hint="eastAsia"/>
          <w:lang w:eastAsia="zh-CN"/>
        </w:rPr>
        <w:t>无基准线滑模摊铺节约施工成本</w:t>
      </w:r>
    </w:p>
    <w:p w:rsidR="0020297B" w:rsidRDefault="0020297B" w:rsidP="00041A86">
      <w:pPr>
        <w:pStyle w:val="Text"/>
        <w:suppressAutoHyphens/>
        <w:spacing w:line="276" w:lineRule="auto"/>
        <w:rPr>
          <w:lang w:eastAsia="zh-CN"/>
        </w:rPr>
      </w:pPr>
      <w:r>
        <w:rPr>
          <w:lang w:eastAsia="zh-CN"/>
        </w:rPr>
        <w:t xml:space="preserve">Clay Armstrong </w:t>
      </w:r>
      <w:r w:rsidR="00BE7F90">
        <w:rPr>
          <w:rFonts w:hint="eastAsia"/>
          <w:lang w:eastAsia="zh-CN"/>
        </w:rPr>
        <w:t>相信</w:t>
      </w:r>
      <w:r w:rsidR="00BE7F90" w:rsidRPr="00BE7F90">
        <w:rPr>
          <w:lang w:eastAsia="zh-CN"/>
        </w:rPr>
        <w:t xml:space="preserve">SP </w:t>
      </w:r>
      <w:r w:rsidR="00BE7F90" w:rsidRPr="00BE7F90">
        <w:rPr>
          <w:rFonts w:hint="eastAsia"/>
          <w:lang w:eastAsia="zh-CN"/>
        </w:rPr>
        <w:t>15i</w:t>
      </w:r>
      <w:r w:rsidR="00BE7F90" w:rsidRPr="00BE7F90">
        <w:rPr>
          <w:lang w:eastAsia="zh-CN"/>
        </w:rPr>
        <w:t xml:space="preserve"> </w:t>
      </w:r>
      <w:r w:rsidR="00BE7F90" w:rsidRPr="00BE7F90">
        <w:rPr>
          <w:rFonts w:hint="eastAsia"/>
          <w:lang w:eastAsia="zh-CN"/>
        </w:rPr>
        <w:t>是一台高品质机器，而且他用亲身实践证明</w:t>
      </w:r>
      <w:r w:rsidR="00BE7F90" w:rsidRPr="00BE7F90">
        <w:rPr>
          <w:rFonts w:hint="eastAsia"/>
          <w:lang w:eastAsia="zh-CN"/>
        </w:rPr>
        <w:t xml:space="preserve"> Autopilot</w:t>
      </w:r>
      <w:r w:rsidR="00BE7F90" w:rsidRPr="00BE7F90">
        <w:rPr>
          <w:lang w:eastAsia="zh-CN"/>
        </w:rPr>
        <w:t xml:space="preserve"> </w:t>
      </w:r>
      <w:r w:rsidR="00BE7F90" w:rsidRPr="00BE7F90">
        <w:rPr>
          <w:rFonts w:hint="eastAsia"/>
          <w:lang w:eastAsia="zh-CN"/>
        </w:rPr>
        <w:t>2.0</w:t>
      </w:r>
      <w:r w:rsidR="00BE7F90" w:rsidRPr="00BE7F90">
        <w:rPr>
          <w:lang w:eastAsia="zh-CN"/>
        </w:rPr>
        <w:t xml:space="preserve"> </w:t>
      </w:r>
      <w:r w:rsidR="00BE7F90" w:rsidRPr="00BE7F90">
        <w:rPr>
          <w:rFonts w:hint="eastAsia"/>
          <w:lang w:eastAsia="zh-CN"/>
        </w:rPr>
        <w:t>滑模摊铺自动导航系统大大节约了时间。</w:t>
      </w:r>
      <w:r w:rsidR="00BE7F90" w:rsidRPr="00BE7F90">
        <w:rPr>
          <w:lang w:eastAsia="zh-CN"/>
        </w:rPr>
        <w:t>Armstrong</w:t>
      </w:r>
      <w:r w:rsidR="00BE7F90" w:rsidRPr="00BE7F90">
        <w:rPr>
          <w:rFonts w:hint="eastAsia"/>
          <w:lang w:eastAsia="zh-CN"/>
        </w:rPr>
        <w:t xml:space="preserve"> </w:t>
      </w:r>
      <w:r w:rsidR="00BE7F90" w:rsidRPr="00BE7F90">
        <w:rPr>
          <w:rFonts w:hint="eastAsia"/>
          <w:lang w:eastAsia="zh-CN"/>
        </w:rPr>
        <w:t>说道：“无基准线滑模摊铺拥有许多优势。一方面它避免了耗时的基准线安装。另一方面，节约了购买引导线和挂线杆</w:t>
      </w:r>
      <w:r w:rsidR="00BE7F90">
        <w:rPr>
          <w:rFonts w:hint="eastAsia"/>
          <w:lang w:eastAsia="zh-CN"/>
        </w:rPr>
        <w:t>的成本。”</w:t>
      </w:r>
    </w:p>
    <w:p w:rsidR="0020297B" w:rsidRDefault="0020297B" w:rsidP="00041A86">
      <w:pPr>
        <w:pStyle w:val="Text"/>
        <w:suppressAutoHyphens/>
        <w:spacing w:line="276" w:lineRule="auto"/>
        <w:rPr>
          <w:lang w:eastAsia="zh-CN"/>
        </w:rPr>
      </w:pPr>
    </w:p>
    <w:p w:rsidR="0020297B" w:rsidRDefault="00BE7F90" w:rsidP="00041A86">
      <w:pPr>
        <w:pStyle w:val="Text"/>
        <w:suppressAutoHyphens/>
        <w:spacing w:line="276" w:lineRule="auto"/>
        <w:rPr>
          <w:lang w:eastAsia="zh-CN"/>
        </w:rPr>
      </w:pPr>
      <w:r>
        <w:rPr>
          <w:rFonts w:hint="eastAsia"/>
          <w:lang w:eastAsia="zh-CN"/>
        </w:rPr>
        <w:t>此外，</w:t>
      </w:r>
      <w:r w:rsidR="0020297B">
        <w:rPr>
          <w:lang w:eastAsia="zh-CN"/>
        </w:rPr>
        <w:t xml:space="preserve"> </w:t>
      </w:r>
      <w:r w:rsidRPr="00BE7F90">
        <w:rPr>
          <w:rFonts w:hint="eastAsia"/>
          <w:lang w:eastAsia="zh-CN"/>
        </w:rPr>
        <w:t>他对快速竣工这一点也非常满意。</w:t>
      </w:r>
      <w:r w:rsidRPr="00BE7F90">
        <w:rPr>
          <w:rFonts w:hint="eastAsia"/>
          <w:lang w:eastAsia="zh-CN"/>
        </w:rPr>
        <w:t>Armstrong</w:t>
      </w:r>
      <w:r w:rsidRPr="00BE7F90">
        <w:rPr>
          <w:lang w:eastAsia="zh-CN"/>
        </w:rPr>
        <w:t xml:space="preserve"> </w:t>
      </w:r>
      <w:r w:rsidRPr="00BE7F90">
        <w:rPr>
          <w:rFonts w:hint="eastAsia"/>
          <w:lang w:eastAsia="zh-CN"/>
        </w:rPr>
        <w:t>表示：“我们首次使用无基准线施工是在停车场内摊铺路缘石和排水沟等结构物。在一天工作结束之后，工作人员必须将基准线拆除，安装到第二天要施工的路段。现如今，他们只需要询问我工作内容，无需拉设和拆除基准线。显而易见，施工成本显著降低。”</w:t>
      </w:r>
    </w:p>
    <w:p w:rsidR="0020297B" w:rsidRDefault="0020297B" w:rsidP="00041A86">
      <w:pPr>
        <w:pStyle w:val="Text"/>
        <w:suppressAutoHyphens/>
        <w:spacing w:line="276" w:lineRule="auto"/>
        <w:rPr>
          <w:lang w:eastAsia="zh-CN"/>
        </w:rPr>
      </w:pPr>
    </w:p>
    <w:p w:rsidR="0020297B" w:rsidRPr="00BE7F90" w:rsidRDefault="0020297B" w:rsidP="00BE7F90">
      <w:pPr>
        <w:pStyle w:val="Text"/>
        <w:suppressAutoHyphens/>
        <w:spacing w:line="276" w:lineRule="auto"/>
        <w:rPr>
          <w:lang w:eastAsia="zh-CN"/>
        </w:rPr>
      </w:pPr>
      <w:r>
        <w:rPr>
          <w:lang w:eastAsia="zh-CN"/>
        </w:rPr>
        <w:t xml:space="preserve">Armstrong </w:t>
      </w:r>
      <w:r w:rsidR="00BE7F90">
        <w:rPr>
          <w:rFonts w:hint="eastAsia"/>
          <w:lang w:eastAsia="zh-CN"/>
        </w:rPr>
        <w:t>继续说道：“</w:t>
      </w:r>
      <w:r w:rsidR="00BE7F90" w:rsidRPr="00BE7F90">
        <w:rPr>
          <w:rFonts w:hint="eastAsia"/>
          <w:lang w:eastAsia="zh-CN"/>
        </w:rPr>
        <w:t>尤其是在连续弯道或者弯道切线位置处施工时，</w:t>
      </w:r>
      <w:r w:rsidR="00BE7F90" w:rsidRPr="00BE7F90">
        <w:rPr>
          <w:rFonts w:hint="eastAsia"/>
          <w:lang w:eastAsia="zh-CN"/>
        </w:rPr>
        <w:t>Autopilot</w:t>
      </w:r>
      <w:r w:rsidR="00BE7F90" w:rsidRPr="00BE7F90">
        <w:rPr>
          <w:lang w:eastAsia="zh-CN"/>
        </w:rPr>
        <w:t xml:space="preserve"> </w:t>
      </w:r>
      <w:r w:rsidR="00BE7F90" w:rsidRPr="00BE7F90">
        <w:rPr>
          <w:rFonts w:hint="eastAsia"/>
          <w:lang w:eastAsia="zh-CN"/>
        </w:rPr>
        <w:t>2.0</w:t>
      </w:r>
      <w:r w:rsidR="00BE7F90" w:rsidRPr="00BE7F90">
        <w:rPr>
          <w:lang w:eastAsia="zh-CN"/>
        </w:rPr>
        <w:t xml:space="preserve"> </w:t>
      </w:r>
      <w:r w:rsidR="00BE7F90" w:rsidRPr="00BE7F90">
        <w:rPr>
          <w:rFonts w:hint="eastAsia"/>
          <w:lang w:eastAsia="zh-CN"/>
        </w:rPr>
        <w:t>能够帮助我们节约大量时间，更快速摊铺各种弯道。如果我们不能对导入的数据模型进行摊铺时，我们可能需要花费两个小时在这些死角或盲道上拉设基准线。相反，我只需要使用</w:t>
      </w:r>
      <w:r w:rsidR="00BE7F90" w:rsidRPr="00BE7F90">
        <w:rPr>
          <w:rFonts w:hint="eastAsia"/>
          <w:lang w:eastAsia="zh-CN"/>
        </w:rPr>
        <w:t xml:space="preserve"> </w:t>
      </w:r>
      <w:r w:rsidR="00BE7F90" w:rsidRPr="00BE7F90">
        <w:rPr>
          <w:lang w:eastAsia="zh-CN"/>
        </w:rPr>
        <w:t>F</w:t>
      </w:r>
      <w:r w:rsidR="00BE7F90" w:rsidRPr="00BE7F90">
        <w:rPr>
          <w:rFonts w:hint="eastAsia"/>
          <w:lang w:eastAsia="zh-CN"/>
        </w:rPr>
        <w:t>ield</w:t>
      </w:r>
      <w:r w:rsidR="00BE7F90" w:rsidRPr="00BE7F90">
        <w:rPr>
          <w:lang w:eastAsia="zh-CN"/>
        </w:rPr>
        <w:t xml:space="preserve"> R</w:t>
      </w:r>
      <w:r w:rsidR="00BE7F90" w:rsidRPr="00BE7F90">
        <w:rPr>
          <w:rFonts w:hint="eastAsia"/>
          <w:lang w:eastAsia="zh-CN"/>
        </w:rPr>
        <w:t>over</w:t>
      </w:r>
      <w:r w:rsidR="00BE7F90" w:rsidRPr="00BE7F90">
        <w:rPr>
          <w:lang w:eastAsia="zh-CN"/>
        </w:rPr>
        <w:t xml:space="preserve"> </w:t>
      </w:r>
      <w:r w:rsidR="00BE7F90" w:rsidRPr="00BE7F90">
        <w:rPr>
          <w:rFonts w:hint="eastAsia"/>
          <w:lang w:eastAsia="zh-CN"/>
        </w:rPr>
        <w:t>现场数据采集系统，就可以输入适当的数据点位来创建出一条虚拟的基准线，只要几分钟时间就能完成。”</w:t>
      </w:r>
      <w:r>
        <w:rPr>
          <w:lang w:eastAsia="zh-CN"/>
        </w:rPr>
        <w:t xml:space="preserve"> </w:t>
      </w:r>
    </w:p>
    <w:p w:rsidR="00E505C3" w:rsidRDefault="00E505C3" w:rsidP="00041A86">
      <w:pPr>
        <w:pStyle w:val="Text"/>
        <w:suppressAutoHyphens/>
        <w:spacing w:line="276" w:lineRule="auto"/>
        <w:rPr>
          <w:b/>
          <w:lang w:val="de-DE" w:eastAsia="zh-CN"/>
        </w:rPr>
      </w:pPr>
    </w:p>
    <w:p w:rsidR="0020297B" w:rsidRPr="0020297B" w:rsidRDefault="00BE7F90" w:rsidP="00041A86">
      <w:pPr>
        <w:pStyle w:val="Text"/>
        <w:suppressAutoHyphens/>
        <w:spacing w:line="276" w:lineRule="auto"/>
        <w:rPr>
          <w:b/>
          <w:lang w:eastAsia="zh-CN"/>
        </w:rPr>
      </w:pPr>
      <w:r>
        <w:rPr>
          <w:rFonts w:hint="eastAsia"/>
          <w:b/>
          <w:lang w:eastAsia="zh-CN"/>
        </w:rPr>
        <w:t>最新一代</w:t>
      </w:r>
      <w:r>
        <w:rPr>
          <w:rFonts w:hint="eastAsia"/>
          <w:b/>
          <w:lang w:eastAsia="zh-CN"/>
        </w:rPr>
        <w:t xml:space="preserve"> </w:t>
      </w:r>
      <w:r w:rsidR="0020297B">
        <w:rPr>
          <w:b/>
          <w:lang w:eastAsia="zh-CN"/>
        </w:rPr>
        <w:t>AutoPilot 2.0</w:t>
      </w:r>
      <w:r>
        <w:rPr>
          <w:b/>
          <w:lang w:eastAsia="zh-CN"/>
        </w:rPr>
        <w:t xml:space="preserve"> </w:t>
      </w:r>
      <w:r>
        <w:rPr>
          <w:rFonts w:hint="eastAsia"/>
          <w:b/>
          <w:lang w:eastAsia="zh-CN"/>
        </w:rPr>
        <w:t>滑模摊铺自动导航系统</w:t>
      </w:r>
    </w:p>
    <w:p w:rsidR="0020297B" w:rsidRPr="00BE7F90" w:rsidRDefault="00BE7F90" w:rsidP="00BE7F90">
      <w:pPr>
        <w:pStyle w:val="Text"/>
        <w:suppressAutoHyphens/>
        <w:spacing w:line="276" w:lineRule="auto"/>
        <w:rPr>
          <w:color w:val="0070C0"/>
          <w:lang w:eastAsia="zh-CN"/>
        </w:rPr>
      </w:pPr>
      <w:r>
        <w:rPr>
          <w:rFonts w:hint="eastAsia"/>
          <w:lang w:eastAsia="zh-CN"/>
        </w:rPr>
        <w:t>据</w:t>
      </w:r>
      <w:r>
        <w:rPr>
          <w:rFonts w:hint="eastAsia"/>
          <w:lang w:eastAsia="zh-CN"/>
        </w:rPr>
        <w:t xml:space="preserve"> </w:t>
      </w:r>
      <w:r w:rsidR="0020297B">
        <w:rPr>
          <w:lang w:eastAsia="zh-CN"/>
        </w:rPr>
        <w:t>Clay Armstrong</w:t>
      </w:r>
      <w:r>
        <w:rPr>
          <w:lang w:eastAsia="zh-CN"/>
        </w:rPr>
        <w:t xml:space="preserve"> </w:t>
      </w:r>
      <w:r w:rsidRPr="00BE7F90">
        <w:rPr>
          <w:rFonts w:hint="eastAsia"/>
          <w:lang w:eastAsia="zh-CN"/>
        </w:rPr>
        <w:t>说道，第一代</w:t>
      </w:r>
      <w:r w:rsidRPr="00BE7F90">
        <w:rPr>
          <w:rFonts w:hint="eastAsia"/>
          <w:lang w:eastAsia="zh-CN"/>
        </w:rPr>
        <w:t xml:space="preserve"> </w:t>
      </w:r>
      <w:r w:rsidRPr="00BE7F90">
        <w:rPr>
          <w:lang w:eastAsia="zh-CN"/>
        </w:rPr>
        <w:t>A</w:t>
      </w:r>
      <w:r w:rsidRPr="00BE7F90">
        <w:rPr>
          <w:rFonts w:hint="eastAsia"/>
          <w:lang w:eastAsia="zh-CN"/>
        </w:rPr>
        <w:t>utopilot</w:t>
      </w:r>
      <w:r w:rsidRPr="00BE7F90">
        <w:rPr>
          <w:lang w:eastAsia="zh-CN"/>
        </w:rPr>
        <w:t xml:space="preserve"> </w:t>
      </w:r>
      <w:r w:rsidRPr="00BE7F90">
        <w:rPr>
          <w:rFonts w:hint="eastAsia"/>
          <w:lang w:eastAsia="zh-CN"/>
        </w:rPr>
        <w:t>滑模摊铺自动导航系统的操作就已经非常简单。但是将第一代的自动导航系统升级到第二代</w:t>
      </w:r>
      <w:r w:rsidRPr="00BE7F90">
        <w:rPr>
          <w:rFonts w:hint="eastAsia"/>
          <w:lang w:eastAsia="zh-CN"/>
        </w:rPr>
        <w:t>Autopilot 2.0</w:t>
      </w:r>
      <w:r w:rsidRPr="00BE7F90">
        <w:rPr>
          <w:rFonts w:hint="eastAsia"/>
          <w:lang w:eastAsia="zh-CN"/>
        </w:rPr>
        <w:t>后，它还带来了其它显著优势。他表示：“第二代</w:t>
      </w:r>
      <w:r w:rsidRPr="00BE7F90">
        <w:rPr>
          <w:rFonts w:hint="eastAsia"/>
          <w:lang w:eastAsia="zh-CN"/>
        </w:rPr>
        <w:t>Autopilot</w:t>
      </w:r>
      <w:r w:rsidRPr="00BE7F90">
        <w:rPr>
          <w:lang w:eastAsia="zh-CN"/>
        </w:rPr>
        <w:t xml:space="preserve"> </w:t>
      </w:r>
      <w:r w:rsidRPr="00BE7F90">
        <w:rPr>
          <w:rFonts w:hint="eastAsia"/>
          <w:lang w:eastAsia="zh-CN"/>
        </w:rPr>
        <w:t>2.0</w:t>
      </w:r>
      <w:r w:rsidRPr="00BE7F90">
        <w:rPr>
          <w:lang w:eastAsia="zh-CN"/>
        </w:rPr>
        <w:t xml:space="preserve"> </w:t>
      </w:r>
      <w:r w:rsidRPr="00BE7F90">
        <w:rPr>
          <w:rFonts w:hint="eastAsia"/>
          <w:lang w:eastAsia="zh-CN"/>
        </w:rPr>
        <w:t>更加人性化。操控面板可以分别安装到机手驾驶台和</w:t>
      </w:r>
      <w:r w:rsidRPr="00BE7F90">
        <w:rPr>
          <w:rFonts w:hint="eastAsia"/>
          <w:lang w:eastAsia="zh-CN"/>
        </w:rPr>
        <w:t xml:space="preserve"> </w:t>
      </w:r>
      <w:r w:rsidRPr="00BE7F90">
        <w:rPr>
          <w:lang w:eastAsia="zh-CN"/>
        </w:rPr>
        <w:t>F</w:t>
      </w:r>
      <w:r w:rsidRPr="00BE7F90">
        <w:rPr>
          <w:rFonts w:hint="eastAsia"/>
          <w:lang w:eastAsia="zh-CN"/>
        </w:rPr>
        <w:t>ield</w:t>
      </w:r>
      <w:r w:rsidRPr="00BE7F90">
        <w:rPr>
          <w:lang w:eastAsia="zh-CN"/>
        </w:rPr>
        <w:t xml:space="preserve"> R</w:t>
      </w:r>
      <w:r w:rsidRPr="00BE7F90">
        <w:rPr>
          <w:rFonts w:hint="eastAsia"/>
          <w:lang w:eastAsia="zh-CN"/>
        </w:rPr>
        <w:t>over</w:t>
      </w:r>
      <w:r w:rsidRPr="00BE7F90">
        <w:rPr>
          <w:lang w:eastAsia="zh-CN"/>
        </w:rPr>
        <w:t xml:space="preserve"> </w:t>
      </w:r>
      <w:r w:rsidRPr="00BE7F90">
        <w:rPr>
          <w:rFonts w:hint="eastAsia"/>
          <w:lang w:eastAsia="zh-CN"/>
        </w:rPr>
        <w:t>测量杆，其显示屏也更加优质。无论是使用先前创建的数据模型，还是现场创建新的图像模型，或是常规的打钎拉线摊铺路缘石、沟槽等结构物，该系统都能允许机手对其做出调整</w:t>
      </w:r>
      <w:r>
        <w:rPr>
          <w:lang w:eastAsia="zh-CN"/>
        </w:rPr>
        <w:t>,</w:t>
      </w:r>
      <w:r>
        <w:rPr>
          <w:rFonts w:hint="eastAsia"/>
          <w:lang w:eastAsia="zh-CN"/>
        </w:rPr>
        <w:t>。”</w:t>
      </w:r>
    </w:p>
    <w:p w:rsidR="0020297B" w:rsidRDefault="0020297B" w:rsidP="00041A86">
      <w:pPr>
        <w:pStyle w:val="Text"/>
        <w:suppressAutoHyphens/>
        <w:spacing w:line="276" w:lineRule="auto"/>
        <w:rPr>
          <w:lang w:eastAsia="zh-CN"/>
        </w:rPr>
      </w:pPr>
    </w:p>
    <w:p w:rsidR="00E505C3" w:rsidRDefault="00E505C3">
      <w:pPr>
        <w:rPr>
          <w:sz w:val="22"/>
          <w:lang w:eastAsia="zh-CN"/>
        </w:rPr>
      </w:pPr>
      <w:r>
        <w:rPr>
          <w:lang w:eastAsia="zh-CN"/>
        </w:rPr>
        <w:br w:type="page"/>
      </w:r>
    </w:p>
    <w:p w:rsidR="00BE7F90" w:rsidRDefault="00BE7F90" w:rsidP="00041A86">
      <w:pPr>
        <w:pStyle w:val="Text"/>
        <w:suppressAutoHyphens/>
        <w:spacing w:line="276" w:lineRule="auto"/>
        <w:rPr>
          <w:lang w:eastAsia="zh-CN"/>
        </w:rPr>
      </w:pPr>
      <w:r>
        <w:rPr>
          <w:rFonts w:hint="eastAsia"/>
          <w:lang w:eastAsia="zh-CN"/>
        </w:rPr>
        <w:lastRenderedPageBreak/>
        <w:t>“由于</w:t>
      </w:r>
      <w:r w:rsidRPr="00BE7F90">
        <w:rPr>
          <w:rFonts w:hint="eastAsia"/>
          <w:lang w:eastAsia="zh-CN"/>
        </w:rPr>
        <w:t>土木工程师在施工过程中也会出现偏差，我们需要不断地修正模型。摊铺过程中，我们可以同时修正相应的标高和方向，以补偿实际偏差。</w:t>
      </w:r>
      <w:r w:rsidR="00323A7F">
        <w:rPr>
          <w:rFonts w:hint="eastAsia"/>
          <w:lang w:eastAsia="zh-CN"/>
        </w:rPr>
        <w:t>而</w:t>
      </w:r>
      <w:r w:rsidRPr="00BE7F90">
        <w:rPr>
          <w:rFonts w:hint="eastAsia"/>
          <w:lang w:eastAsia="zh-CN"/>
        </w:rPr>
        <w:t>之前的系统很难或根本不可能实现</w:t>
      </w:r>
      <w:r w:rsidR="00323A7F">
        <w:rPr>
          <w:rFonts w:hint="eastAsia"/>
          <w:lang w:eastAsia="zh-CN"/>
        </w:rPr>
        <w:t>这一点</w:t>
      </w:r>
      <w:r w:rsidRPr="00BE7F90">
        <w:rPr>
          <w:rFonts w:hint="eastAsia"/>
          <w:lang w:eastAsia="zh-CN"/>
        </w:rPr>
        <w:t>。如今，</w:t>
      </w:r>
      <w:r w:rsidRPr="00BE7F90">
        <w:rPr>
          <w:rFonts w:hint="eastAsia"/>
          <w:lang w:eastAsia="zh-CN"/>
        </w:rPr>
        <w:t xml:space="preserve">Autopilot 2.0 </w:t>
      </w:r>
      <w:r w:rsidRPr="00BE7F90">
        <w:rPr>
          <w:rFonts w:hint="eastAsia"/>
          <w:lang w:eastAsia="zh-CN"/>
        </w:rPr>
        <w:t>滑模摊铺自动导航系统具有更加优质的显示屏，甚至能够在现有数据模型上删除或添加测量基准点。”</w:t>
      </w:r>
    </w:p>
    <w:p w:rsidR="0020297B" w:rsidRDefault="00BE7F90" w:rsidP="00041A86">
      <w:pPr>
        <w:pStyle w:val="Text"/>
        <w:suppressAutoHyphens/>
        <w:spacing w:line="276" w:lineRule="auto"/>
        <w:rPr>
          <w:lang w:eastAsia="zh-CN"/>
        </w:rPr>
      </w:pPr>
      <w:r>
        <w:rPr>
          <w:lang w:eastAsia="zh-CN"/>
        </w:rPr>
        <w:t xml:space="preserve"> </w:t>
      </w:r>
    </w:p>
    <w:p w:rsidR="0020297B" w:rsidRDefault="00BE7F90" w:rsidP="00041A86">
      <w:pPr>
        <w:pStyle w:val="Text"/>
        <w:suppressAutoHyphens/>
        <w:spacing w:line="276" w:lineRule="auto"/>
        <w:rPr>
          <w:lang w:eastAsia="zh-CN"/>
        </w:rPr>
      </w:pPr>
      <w:r w:rsidRPr="00BE7F90">
        <w:rPr>
          <w:rFonts w:hint="eastAsia"/>
          <w:lang w:eastAsia="zh-CN"/>
        </w:rPr>
        <w:t xml:space="preserve">Armstrong </w:t>
      </w:r>
      <w:r w:rsidRPr="00BE7F90">
        <w:rPr>
          <w:rFonts w:hint="eastAsia"/>
          <w:lang w:eastAsia="zh-CN"/>
        </w:rPr>
        <w:t>补充说道：“我们可以改</w:t>
      </w:r>
      <w:r>
        <w:rPr>
          <w:rFonts w:hint="eastAsia"/>
          <w:lang w:eastAsia="zh-CN"/>
        </w:rPr>
        <w:t>变</w:t>
      </w:r>
      <w:r w:rsidR="00BB6CE3">
        <w:rPr>
          <w:rFonts w:hint="eastAsia"/>
          <w:lang w:eastAsia="zh-CN"/>
        </w:rPr>
        <w:t>标高上的</w:t>
      </w:r>
      <w:r>
        <w:rPr>
          <w:rFonts w:hint="eastAsia"/>
          <w:lang w:eastAsia="zh-CN"/>
        </w:rPr>
        <w:t>各个独立的测量基准点，并尽可能地将它们分隔开，以使弧线顺</w:t>
      </w:r>
      <w:r w:rsidRPr="00BE7F90">
        <w:rPr>
          <w:rFonts w:hint="eastAsia"/>
          <w:lang w:eastAsia="zh-CN"/>
        </w:rPr>
        <w:t>畅。比如，如果我们知道点</w:t>
      </w:r>
      <w:r w:rsidRPr="00BE7F90">
        <w:rPr>
          <w:rFonts w:hint="eastAsia"/>
          <w:lang w:eastAsia="zh-CN"/>
        </w:rPr>
        <w:t xml:space="preserve"> A </w:t>
      </w:r>
      <w:r w:rsidRPr="00BE7F90">
        <w:rPr>
          <w:rFonts w:hint="eastAsia"/>
          <w:lang w:eastAsia="zh-CN"/>
        </w:rPr>
        <w:t>和点</w:t>
      </w:r>
      <w:r w:rsidRPr="00BE7F90">
        <w:rPr>
          <w:rFonts w:hint="eastAsia"/>
          <w:lang w:eastAsia="zh-CN"/>
        </w:rPr>
        <w:t xml:space="preserve"> B </w:t>
      </w:r>
      <w:r>
        <w:rPr>
          <w:rFonts w:hint="eastAsia"/>
          <w:lang w:eastAsia="zh-CN"/>
        </w:rPr>
        <w:t>是一个直线梯度连接，理论上我们可以删除中间的所有不匹配的点</w:t>
      </w:r>
      <w:r w:rsidRPr="00BE7F90">
        <w:rPr>
          <w:rFonts w:hint="eastAsia"/>
          <w:lang w:eastAsia="zh-CN"/>
        </w:rPr>
        <w:t>，或者返回到原始模型。而</w:t>
      </w:r>
      <w:r w:rsidR="00695044">
        <w:rPr>
          <w:rFonts w:hint="eastAsia"/>
          <w:lang w:eastAsia="zh-CN"/>
        </w:rPr>
        <w:t>且如果创建的模型与施工现场不符合，我们还可以改变模型梯度比例。”</w:t>
      </w:r>
    </w:p>
    <w:p w:rsidR="0020297B" w:rsidRDefault="0020297B" w:rsidP="00041A86">
      <w:pPr>
        <w:pStyle w:val="Text"/>
        <w:suppressAutoHyphens/>
        <w:spacing w:line="276" w:lineRule="auto"/>
        <w:rPr>
          <w:lang w:eastAsia="zh-CN"/>
        </w:rPr>
      </w:pPr>
    </w:p>
    <w:p w:rsidR="0020297B" w:rsidRDefault="00BE7F90" w:rsidP="00041A86">
      <w:pPr>
        <w:pStyle w:val="Text"/>
        <w:suppressAutoHyphens/>
        <w:spacing w:line="276" w:lineRule="auto"/>
        <w:rPr>
          <w:lang w:eastAsia="zh-CN"/>
        </w:rPr>
      </w:pPr>
      <w:r w:rsidRPr="00BE7F90">
        <w:rPr>
          <w:rFonts w:hint="eastAsia"/>
          <w:lang w:eastAsia="zh-CN"/>
        </w:rPr>
        <w:t xml:space="preserve">Field Rover </w:t>
      </w:r>
      <w:r>
        <w:rPr>
          <w:rFonts w:hint="eastAsia"/>
          <w:lang w:eastAsia="zh-CN"/>
        </w:rPr>
        <w:t>现场数据采集系统是便携式的</w:t>
      </w:r>
      <w:r w:rsidRPr="00BE7F90">
        <w:rPr>
          <w:rFonts w:hint="eastAsia"/>
          <w:lang w:eastAsia="zh-CN"/>
        </w:rPr>
        <w:t>。摊铺过程中，</w:t>
      </w:r>
      <w:r w:rsidRPr="00BE7F90">
        <w:rPr>
          <w:rFonts w:hint="eastAsia"/>
          <w:lang w:eastAsia="zh-CN"/>
        </w:rPr>
        <w:t xml:space="preserve">Armstrong </w:t>
      </w:r>
      <w:r w:rsidRPr="00BE7F90">
        <w:rPr>
          <w:rFonts w:hint="eastAsia"/>
          <w:lang w:eastAsia="zh-CN"/>
        </w:rPr>
        <w:t>使用它检查各个摊铺位置是否准确。</w:t>
      </w:r>
      <w:r w:rsidRPr="00BE7F90">
        <w:rPr>
          <w:rFonts w:hint="eastAsia"/>
          <w:lang w:eastAsia="zh-CN"/>
        </w:rPr>
        <w:t xml:space="preserve"> </w:t>
      </w:r>
      <w:r w:rsidRPr="00BE7F90">
        <w:rPr>
          <w:rFonts w:hint="eastAsia"/>
          <w:lang w:eastAsia="zh-CN"/>
        </w:rPr>
        <w:t>“我们主要使用</w:t>
      </w:r>
      <w:r w:rsidRPr="00BE7F90">
        <w:rPr>
          <w:rFonts w:hint="eastAsia"/>
          <w:lang w:eastAsia="zh-CN"/>
        </w:rPr>
        <w:t xml:space="preserve"> Field Rover </w:t>
      </w:r>
      <w:r>
        <w:rPr>
          <w:rFonts w:hint="eastAsia"/>
          <w:lang w:eastAsia="zh-CN"/>
        </w:rPr>
        <w:t>现场数据采集杆</w:t>
      </w:r>
      <w:r w:rsidRPr="00BE7F90">
        <w:rPr>
          <w:rFonts w:hint="eastAsia"/>
          <w:lang w:eastAsia="zh-CN"/>
        </w:rPr>
        <w:t>修改导入的数据模型，确定各个测量基准点后设计出理想路径，以便快速完成施工。”</w:t>
      </w:r>
      <w:r w:rsidRPr="00BE7F90">
        <w:rPr>
          <w:rFonts w:hint="eastAsia"/>
          <w:lang w:eastAsia="zh-CN"/>
        </w:rPr>
        <w:t xml:space="preserve"> Armstrong  </w:t>
      </w:r>
      <w:r w:rsidRPr="00BE7F90">
        <w:rPr>
          <w:rFonts w:hint="eastAsia"/>
          <w:lang w:eastAsia="zh-CN"/>
        </w:rPr>
        <w:t>完成的最小摊铺半径为</w:t>
      </w:r>
      <w:r w:rsidRPr="00BE7F90">
        <w:rPr>
          <w:rFonts w:hint="eastAsia"/>
          <w:lang w:eastAsia="zh-CN"/>
        </w:rPr>
        <w:t xml:space="preserve"> 60 cm</w:t>
      </w:r>
      <w:r w:rsidRPr="00BE7F90">
        <w:rPr>
          <w:rFonts w:hint="eastAsia"/>
          <w:lang w:eastAsia="zh-CN"/>
        </w:rPr>
        <w:t>，这对</w:t>
      </w:r>
      <w:r w:rsidRPr="00BE7F90">
        <w:rPr>
          <w:rFonts w:hint="eastAsia"/>
          <w:lang w:eastAsia="zh-CN"/>
        </w:rPr>
        <w:t xml:space="preserve"> Autopilot 2.0 </w:t>
      </w:r>
      <w:r w:rsidRPr="00BE7F90">
        <w:rPr>
          <w:rFonts w:hint="eastAsia"/>
          <w:lang w:eastAsia="zh-CN"/>
        </w:rPr>
        <w:t>滑模摊铺自动导航系统来说易如反掌。</w:t>
      </w:r>
    </w:p>
    <w:p w:rsidR="00BE7F90" w:rsidRDefault="00BE7F90" w:rsidP="00041A86">
      <w:pPr>
        <w:pStyle w:val="Text"/>
        <w:suppressAutoHyphens/>
        <w:spacing w:line="276" w:lineRule="auto"/>
        <w:rPr>
          <w:lang w:eastAsia="zh-CN"/>
        </w:rPr>
      </w:pPr>
    </w:p>
    <w:p w:rsidR="00BE7F90" w:rsidRPr="00BE7F90" w:rsidRDefault="00BE7F90" w:rsidP="00BE7F90">
      <w:pPr>
        <w:pStyle w:val="Text"/>
        <w:suppressAutoHyphens/>
        <w:spacing w:line="276" w:lineRule="auto"/>
        <w:rPr>
          <w:b/>
          <w:lang w:eastAsia="zh-CN"/>
        </w:rPr>
      </w:pPr>
      <w:r w:rsidRPr="00BE7F90">
        <w:rPr>
          <w:b/>
          <w:lang w:eastAsia="zh-CN"/>
        </w:rPr>
        <w:t xml:space="preserve">SP </w:t>
      </w:r>
      <w:r w:rsidRPr="00BE7F90">
        <w:rPr>
          <w:rFonts w:hint="eastAsia"/>
          <w:b/>
          <w:lang w:eastAsia="zh-CN"/>
        </w:rPr>
        <w:t>15i</w:t>
      </w:r>
      <w:r w:rsidRPr="00BE7F90">
        <w:rPr>
          <w:b/>
          <w:lang w:eastAsia="zh-CN"/>
        </w:rPr>
        <w:t xml:space="preserve"> </w:t>
      </w:r>
      <w:r w:rsidRPr="00BE7F90">
        <w:rPr>
          <w:rFonts w:hint="eastAsia"/>
          <w:b/>
          <w:lang w:eastAsia="zh-CN"/>
        </w:rPr>
        <w:t>符合人机工程学设计</w:t>
      </w:r>
    </w:p>
    <w:p w:rsidR="00B11197" w:rsidRPr="00BE7F90" w:rsidRDefault="00BE7F90" w:rsidP="00041A86">
      <w:pPr>
        <w:pStyle w:val="Text"/>
        <w:suppressAutoHyphens/>
        <w:spacing w:line="276" w:lineRule="auto"/>
        <w:rPr>
          <w:lang w:eastAsia="zh-CN"/>
        </w:rPr>
      </w:pPr>
      <w:r w:rsidRPr="00BE7F90">
        <w:rPr>
          <w:rFonts w:hint="eastAsia"/>
          <w:lang w:eastAsia="zh-CN"/>
        </w:rPr>
        <w:t>得益于</w:t>
      </w:r>
      <w:r w:rsidRPr="00BE7F90">
        <w:rPr>
          <w:rFonts w:hint="eastAsia"/>
          <w:lang w:eastAsia="zh-CN"/>
        </w:rPr>
        <w:t xml:space="preserve"> SP 15i </w:t>
      </w:r>
      <w:r w:rsidRPr="00BE7F90">
        <w:rPr>
          <w:rFonts w:hint="eastAsia"/>
          <w:lang w:eastAsia="zh-CN"/>
        </w:rPr>
        <w:t>型滑模摊铺机，</w:t>
      </w:r>
      <w:r w:rsidRPr="00BE7F90">
        <w:rPr>
          <w:rFonts w:hint="eastAsia"/>
          <w:lang w:eastAsia="zh-CN"/>
        </w:rPr>
        <w:t xml:space="preserve">Talley &amp; Armstrong </w:t>
      </w:r>
      <w:r w:rsidRPr="00BE7F90">
        <w:rPr>
          <w:rFonts w:hint="eastAsia"/>
          <w:lang w:eastAsia="zh-CN"/>
        </w:rPr>
        <w:t>公司能够更加轻松地完成混凝土滑模摊铺施工。符合人性化设计的机手驾驶台是这款摊铺机的显著特点。</w:t>
      </w:r>
      <w:r w:rsidRPr="00BE7F90">
        <w:rPr>
          <w:rFonts w:hint="eastAsia"/>
          <w:lang w:eastAsia="zh-CN"/>
        </w:rPr>
        <w:t xml:space="preserve">Armstrong </w:t>
      </w:r>
      <w:r w:rsidRPr="00BE7F90">
        <w:rPr>
          <w:rFonts w:hint="eastAsia"/>
          <w:lang w:eastAsia="zh-CN"/>
        </w:rPr>
        <w:t>说道：“</w:t>
      </w:r>
      <w:r w:rsidRPr="00BE7F90">
        <w:rPr>
          <w:rFonts w:hint="eastAsia"/>
          <w:lang w:eastAsia="zh-CN"/>
        </w:rPr>
        <w:t xml:space="preserve">SP 15i </w:t>
      </w:r>
      <w:r w:rsidRPr="00BE7F90">
        <w:rPr>
          <w:rFonts w:hint="eastAsia"/>
          <w:lang w:eastAsia="zh-CN"/>
        </w:rPr>
        <w:t>型滑模摊铺机具有优异的视野。机手可以清楚地看到输料螺旋将混凝土输送至模具里，也能清楚看到混凝土结构物从模具尾部滑模出来。”</w:t>
      </w:r>
    </w:p>
    <w:p w:rsidR="0020297B" w:rsidRDefault="0020297B" w:rsidP="00041A86">
      <w:pPr>
        <w:pStyle w:val="Text"/>
        <w:suppressAutoHyphens/>
        <w:spacing w:line="276" w:lineRule="auto"/>
        <w:rPr>
          <w:lang w:eastAsia="zh-CN"/>
        </w:rPr>
      </w:pPr>
    </w:p>
    <w:p w:rsidR="00323A7F" w:rsidRDefault="00323A7F" w:rsidP="00323A7F">
      <w:pPr>
        <w:pStyle w:val="Text"/>
        <w:suppressAutoHyphens/>
        <w:spacing w:line="276" w:lineRule="auto"/>
        <w:rPr>
          <w:lang w:eastAsia="zh-CN"/>
        </w:rPr>
      </w:pPr>
      <w:r w:rsidRPr="00323A7F">
        <w:rPr>
          <w:lang w:eastAsia="zh-CN"/>
        </w:rPr>
        <w:t xml:space="preserve">Talley &amp; Armstrong </w:t>
      </w:r>
      <w:r w:rsidRPr="00323A7F">
        <w:rPr>
          <w:rFonts w:hint="eastAsia"/>
          <w:lang w:eastAsia="zh-CN"/>
        </w:rPr>
        <w:t>拥有从</w:t>
      </w:r>
      <w:r w:rsidRPr="00323A7F">
        <w:rPr>
          <w:rFonts w:hint="eastAsia"/>
          <w:lang w:eastAsia="zh-CN"/>
        </w:rPr>
        <w:t xml:space="preserve"> 15</w:t>
      </w:r>
      <w:r w:rsidRPr="00323A7F">
        <w:rPr>
          <w:lang w:eastAsia="zh-CN"/>
        </w:rPr>
        <w:t xml:space="preserve"> </w:t>
      </w:r>
      <w:r w:rsidRPr="00323A7F">
        <w:rPr>
          <w:rFonts w:hint="eastAsia"/>
          <w:lang w:eastAsia="zh-CN"/>
        </w:rPr>
        <w:t>cm</w:t>
      </w:r>
      <w:r w:rsidRPr="00323A7F">
        <w:rPr>
          <w:lang w:eastAsia="zh-CN"/>
        </w:rPr>
        <w:t xml:space="preserve"> </w:t>
      </w:r>
      <w:r w:rsidRPr="00323A7F">
        <w:rPr>
          <w:rFonts w:hint="eastAsia"/>
          <w:lang w:eastAsia="zh-CN"/>
        </w:rPr>
        <w:t>宽的路缘石、排水沟以及</w:t>
      </w:r>
      <w:r w:rsidRPr="00323A7F">
        <w:rPr>
          <w:rFonts w:hint="eastAsia"/>
          <w:lang w:eastAsia="zh-CN"/>
        </w:rPr>
        <w:t xml:space="preserve"> 1.5</w:t>
      </w:r>
      <w:r w:rsidRPr="00323A7F">
        <w:rPr>
          <w:lang w:eastAsia="zh-CN"/>
        </w:rPr>
        <w:t xml:space="preserve"> </w:t>
      </w:r>
      <w:r w:rsidRPr="00323A7F">
        <w:rPr>
          <w:rFonts w:hint="eastAsia"/>
          <w:lang w:eastAsia="zh-CN"/>
        </w:rPr>
        <w:t>m</w:t>
      </w:r>
      <w:r w:rsidRPr="00323A7F">
        <w:rPr>
          <w:lang w:eastAsia="zh-CN"/>
        </w:rPr>
        <w:t xml:space="preserve"> </w:t>
      </w:r>
      <w:r w:rsidRPr="00323A7F">
        <w:rPr>
          <w:rFonts w:hint="eastAsia"/>
          <w:lang w:eastAsia="zh-CN"/>
        </w:rPr>
        <w:t>宽的人行道等</w:t>
      </w:r>
      <w:r w:rsidRPr="00323A7F">
        <w:rPr>
          <w:rFonts w:hint="eastAsia"/>
          <w:lang w:eastAsia="zh-CN"/>
        </w:rPr>
        <w:t xml:space="preserve"> 8</w:t>
      </w:r>
      <w:r w:rsidRPr="00323A7F">
        <w:rPr>
          <w:lang w:eastAsia="zh-CN"/>
        </w:rPr>
        <w:t xml:space="preserve"> </w:t>
      </w:r>
      <w:r w:rsidRPr="00323A7F">
        <w:rPr>
          <w:rFonts w:hint="eastAsia"/>
          <w:lang w:eastAsia="zh-CN"/>
        </w:rPr>
        <w:t>种维特根模具。适配板也可以将旧摊铺机的模具连接到</w:t>
      </w:r>
      <w:r w:rsidRPr="00323A7F">
        <w:rPr>
          <w:rFonts w:hint="eastAsia"/>
          <w:lang w:eastAsia="zh-CN"/>
        </w:rPr>
        <w:t xml:space="preserve"> </w:t>
      </w:r>
      <w:r w:rsidRPr="00323A7F">
        <w:rPr>
          <w:lang w:eastAsia="zh-CN"/>
        </w:rPr>
        <w:t xml:space="preserve">SP </w:t>
      </w:r>
      <w:r w:rsidRPr="00323A7F">
        <w:rPr>
          <w:rFonts w:hint="eastAsia"/>
          <w:lang w:eastAsia="zh-CN"/>
        </w:rPr>
        <w:t xml:space="preserve">15i </w:t>
      </w:r>
      <w:r w:rsidRPr="00323A7F">
        <w:rPr>
          <w:rFonts w:hint="eastAsia"/>
          <w:lang w:eastAsia="zh-CN"/>
        </w:rPr>
        <w:t>型滑模摊铺机上。也就是说，承包商能够经济性地选择其它供应商的模具。</w:t>
      </w:r>
    </w:p>
    <w:p w:rsidR="00323A7F" w:rsidRPr="00323A7F" w:rsidRDefault="00323A7F" w:rsidP="00323A7F">
      <w:pPr>
        <w:pStyle w:val="Text"/>
        <w:suppressAutoHyphens/>
        <w:spacing w:line="276" w:lineRule="auto"/>
        <w:rPr>
          <w:lang w:eastAsia="zh-CN"/>
        </w:rPr>
      </w:pPr>
    </w:p>
    <w:p w:rsidR="00323A7F" w:rsidRPr="00323A7F" w:rsidRDefault="00323A7F" w:rsidP="00323A7F">
      <w:pPr>
        <w:pStyle w:val="Text"/>
        <w:suppressAutoHyphens/>
        <w:spacing w:line="276" w:lineRule="auto"/>
        <w:rPr>
          <w:b/>
          <w:lang w:eastAsia="zh-CN"/>
        </w:rPr>
      </w:pPr>
      <w:r w:rsidRPr="00323A7F">
        <w:rPr>
          <w:rFonts w:hint="eastAsia"/>
          <w:b/>
          <w:lang w:eastAsia="zh-CN"/>
        </w:rPr>
        <w:t>精准摊铺带排水槽的路缘石</w:t>
      </w:r>
    </w:p>
    <w:p w:rsidR="0020297B" w:rsidRDefault="00323A7F" w:rsidP="00041A86">
      <w:pPr>
        <w:pStyle w:val="Text"/>
        <w:suppressAutoHyphens/>
        <w:spacing w:line="276" w:lineRule="auto"/>
        <w:rPr>
          <w:lang w:eastAsia="zh-CN"/>
        </w:rPr>
      </w:pPr>
      <w:proofErr w:type="spellStart"/>
      <w:r w:rsidRPr="00323A7F">
        <w:rPr>
          <w:rFonts w:hint="eastAsia"/>
        </w:rPr>
        <w:t>Westerleigh</w:t>
      </w:r>
      <w:proofErr w:type="spellEnd"/>
      <w:r w:rsidRPr="00323A7F">
        <w:rPr>
          <w:rFonts w:hint="eastAsia"/>
        </w:rPr>
        <w:t xml:space="preserve"> Estates </w:t>
      </w:r>
      <w:r w:rsidRPr="00323A7F">
        <w:rPr>
          <w:rFonts w:hint="eastAsia"/>
        </w:rPr>
        <w:t>的</w:t>
      </w:r>
      <w:r w:rsidRPr="00323A7F">
        <w:rPr>
          <w:rFonts w:hint="eastAsia"/>
        </w:rPr>
        <w:t xml:space="preserve"> Talley &amp; Armstrong </w:t>
      </w:r>
      <w:proofErr w:type="spellStart"/>
      <w:r w:rsidRPr="00323A7F">
        <w:rPr>
          <w:rFonts w:hint="eastAsia"/>
        </w:rPr>
        <w:t>公司是弗吉尼亚州莫斯利的新住宅开发区。该公司顺利完成了</w:t>
      </w:r>
      <w:proofErr w:type="spellEnd"/>
      <w:r w:rsidRPr="00323A7F">
        <w:rPr>
          <w:rFonts w:hint="eastAsia"/>
        </w:rPr>
        <w:t xml:space="preserve"> 75 cm </w:t>
      </w:r>
      <w:proofErr w:type="spellStart"/>
      <w:r w:rsidRPr="00323A7F">
        <w:rPr>
          <w:rFonts w:hint="eastAsia"/>
        </w:rPr>
        <w:t>宽的带排水槽的路缘石摊铺施工。其中排水槽宽</w:t>
      </w:r>
      <w:proofErr w:type="spellEnd"/>
      <w:r w:rsidRPr="00323A7F">
        <w:rPr>
          <w:rFonts w:hint="eastAsia"/>
        </w:rPr>
        <w:t xml:space="preserve"> 60 cm </w:t>
      </w:r>
      <w:r w:rsidRPr="00323A7F">
        <w:rPr>
          <w:rFonts w:hint="eastAsia"/>
        </w:rPr>
        <w:t>，</w:t>
      </w:r>
      <w:proofErr w:type="spellStart"/>
      <w:r w:rsidRPr="00323A7F">
        <w:rPr>
          <w:rFonts w:hint="eastAsia"/>
        </w:rPr>
        <w:t>路缘石宽</w:t>
      </w:r>
      <w:proofErr w:type="spellEnd"/>
      <w:r w:rsidRPr="00323A7F">
        <w:rPr>
          <w:rFonts w:hint="eastAsia"/>
        </w:rPr>
        <w:t xml:space="preserve"> 15 </w:t>
      </w:r>
      <w:proofErr w:type="spellStart"/>
      <w:r w:rsidRPr="00323A7F">
        <w:rPr>
          <w:rFonts w:hint="eastAsia"/>
        </w:rPr>
        <w:t>cm</w:t>
      </w:r>
      <w:r w:rsidRPr="00323A7F">
        <w:rPr>
          <w:rFonts w:hint="eastAsia"/>
        </w:rPr>
        <w:t>，高</w:t>
      </w:r>
      <w:proofErr w:type="spellEnd"/>
      <w:r w:rsidRPr="00323A7F">
        <w:rPr>
          <w:rFonts w:hint="eastAsia"/>
        </w:rPr>
        <w:t xml:space="preserve"> 33 cm</w:t>
      </w:r>
      <w:r w:rsidRPr="00323A7F">
        <w:rPr>
          <w:rFonts w:hint="eastAsia"/>
        </w:rPr>
        <w:t>。</w:t>
      </w:r>
      <w:r w:rsidRPr="00323A7F">
        <w:rPr>
          <w:rFonts w:hint="eastAsia"/>
          <w:lang w:eastAsia="zh-CN"/>
        </w:rPr>
        <w:t>摊铺时坍落度为</w:t>
      </w:r>
      <w:r w:rsidRPr="00323A7F">
        <w:rPr>
          <w:rFonts w:hint="eastAsia"/>
          <w:lang w:eastAsia="zh-CN"/>
        </w:rPr>
        <w:t xml:space="preserve"> 5 cm</w:t>
      </w:r>
      <w:r w:rsidRPr="00323A7F">
        <w:rPr>
          <w:rFonts w:hint="eastAsia"/>
          <w:lang w:eastAsia="zh-CN"/>
        </w:rPr>
        <w:t>的相对干硬的混凝土，经过</w:t>
      </w:r>
      <w:r w:rsidRPr="00323A7F">
        <w:rPr>
          <w:rFonts w:hint="eastAsia"/>
          <w:lang w:eastAsia="zh-CN"/>
        </w:rPr>
        <w:t>28</w:t>
      </w:r>
      <w:r w:rsidRPr="00323A7F">
        <w:rPr>
          <w:rFonts w:hint="eastAsia"/>
          <w:lang w:eastAsia="zh-CN"/>
        </w:rPr>
        <w:t>天养护后，检测强度为</w:t>
      </w:r>
      <w:r w:rsidRPr="00323A7F">
        <w:rPr>
          <w:rFonts w:hint="eastAsia"/>
          <w:lang w:eastAsia="zh-CN"/>
        </w:rPr>
        <w:t>30-35 N/mm</w:t>
      </w:r>
      <w:r w:rsidRPr="00323A7F">
        <w:rPr>
          <w:rFonts w:hint="eastAsia"/>
          <w:lang w:eastAsia="zh-CN"/>
        </w:rPr>
        <w:t>²。在最大粒径为</w:t>
      </w:r>
      <w:r w:rsidRPr="00323A7F">
        <w:rPr>
          <w:rFonts w:hint="eastAsia"/>
          <w:lang w:eastAsia="zh-CN"/>
        </w:rPr>
        <w:t>2.5 cm</w:t>
      </w:r>
      <w:r w:rsidRPr="00323A7F">
        <w:rPr>
          <w:rFonts w:hint="eastAsia"/>
          <w:lang w:eastAsia="zh-CN"/>
        </w:rPr>
        <w:t>的砾石底基层上进行摊铺。为了防止混凝土在运输延误时影响摊铺效果</w:t>
      </w:r>
      <w:r>
        <w:rPr>
          <w:rFonts w:hint="eastAsia"/>
          <w:lang w:eastAsia="zh-CN"/>
        </w:rPr>
        <w:t>，混凝土拌合物中添加增塑剂和</w:t>
      </w:r>
      <w:r w:rsidRPr="00323A7F">
        <w:rPr>
          <w:rFonts w:hint="eastAsia"/>
          <w:lang w:eastAsia="zh-CN"/>
        </w:rPr>
        <w:t>少量缓凝剂。</w:t>
      </w:r>
    </w:p>
    <w:p w:rsidR="00041A86" w:rsidRDefault="00041A86" w:rsidP="00041A86">
      <w:pPr>
        <w:pStyle w:val="Text"/>
        <w:suppressAutoHyphens/>
        <w:spacing w:line="276" w:lineRule="auto"/>
        <w:rPr>
          <w:lang w:eastAsia="zh-CN"/>
        </w:rPr>
      </w:pPr>
    </w:p>
    <w:p w:rsidR="00072708" w:rsidRDefault="00323A7F" w:rsidP="00041A86">
      <w:pPr>
        <w:pStyle w:val="Text"/>
        <w:suppressAutoHyphens/>
        <w:spacing w:line="276" w:lineRule="auto"/>
        <w:rPr>
          <w:lang w:eastAsia="zh-CN"/>
        </w:rPr>
      </w:pPr>
      <w:r>
        <w:rPr>
          <w:rFonts w:hint="eastAsia"/>
          <w:lang w:eastAsia="zh-CN"/>
        </w:rPr>
        <w:t>路缘石摊铺完成后，喷洒混凝土养护剂</w:t>
      </w:r>
      <w:r w:rsidRPr="00323A7F">
        <w:rPr>
          <w:rFonts w:hint="eastAsia"/>
          <w:lang w:eastAsia="zh-CN"/>
        </w:rPr>
        <w:t>，每隔</w:t>
      </w:r>
      <w:r w:rsidRPr="00323A7F">
        <w:rPr>
          <w:rFonts w:hint="eastAsia"/>
          <w:lang w:eastAsia="zh-CN"/>
        </w:rPr>
        <w:t>3.5</w:t>
      </w:r>
      <w:r w:rsidRPr="00323A7F">
        <w:rPr>
          <w:rFonts w:hint="eastAsia"/>
          <w:lang w:eastAsia="zh-CN"/>
        </w:rPr>
        <w:t>米设置一道假缝，每隔</w:t>
      </w:r>
      <w:r w:rsidRPr="00323A7F">
        <w:rPr>
          <w:rFonts w:hint="eastAsia"/>
          <w:lang w:eastAsia="zh-CN"/>
        </w:rPr>
        <w:t>30</w:t>
      </w:r>
      <w:r w:rsidRPr="00323A7F">
        <w:rPr>
          <w:rFonts w:hint="eastAsia"/>
          <w:lang w:eastAsia="zh-CN"/>
        </w:rPr>
        <w:t>米设置胀缝。</w:t>
      </w:r>
      <w:r w:rsidR="0020297B">
        <w:rPr>
          <w:lang w:eastAsia="zh-CN"/>
        </w:rPr>
        <w:t>.</w:t>
      </w:r>
    </w:p>
    <w:p w:rsidR="00072708" w:rsidRDefault="00072708" w:rsidP="00041A86">
      <w:pPr>
        <w:pStyle w:val="Text"/>
        <w:suppressAutoHyphens/>
        <w:spacing w:line="276" w:lineRule="auto"/>
        <w:rPr>
          <w:lang w:eastAsia="zh-CN"/>
        </w:rPr>
      </w:pPr>
    </w:p>
    <w:p w:rsidR="00323A7F" w:rsidRDefault="00323A7F" w:rsidP="00041A86">
      <w:pPr>
        <w:pStyle w:val="Text"/>
        <w:suppressAutoHyphens/>
        <w:spacing w:line="276" w:lineRule="auto"/>
        <w:rPr>
          <w:b/>
          <w:lang w:eastAsia="zh-CN"/>
        </w:rPr>
      </w:pPr>
      <w:r w:rsidRPr="00323A7F">
        <w:rPr>
          <w:rFonts w:hint="eastAsia"/>
          <w:b/>
          <w:lang w:eastAsia="zh-CN"/>
        </w:rPr>
        <w:t xml:space="preserve">Autopilot 2.0 </w:t>
      </w:r>
      <w:r w:rsidRPr="00323A7F">
        <w:rPr>
          <w:rFonts w:hint="eastAsia"/>
          <w:b/>
          <w:lang w:eastAsia="zh-CN"/>
        </w:rPr>
        <w:t>滑模摊铺自动导航系统</w:t>
      </w:r>
    </w:p>
    <w:p w:rsidR="00072708" w:rsidRDefault="00323A7F" w:rsidP="00041A86">
      <w:pPr>
        <w:pStyle w:val="Text"/>
        <w:suppressAutoHyphens/>
        <w:spacing w:line="276" w:lineRule="auto"/>
        <w:rPr>
          <w:lang w:eastAsia="zh-CN"/>
        </w:rPr>
      </w:pPr>
      <w:r w:rsidRPr="00323A7F">
        <w:rPr>
          <w:rFonts w:hint="eastAsia"/>
          <w:lang w:eastAsia="zh-CN"/>
        </w:rPr>
        <w:t xml:space="preserve">3D </w:t>
      </w:r>
      <w:r>
        <w:rPr>
          <w:rFonts w:hint="eastAsia"/>
          <w:lang w:eastAsia="zh-CN"/>
        </w:rPr>
        <w:t>控制系统包括一块可安装于机器上和可</w:t>
      </w:r>
      <w:r w:rsidRPr="00323A7F">
        <w:rPr>
          <w:rFonts w:hint="eastAsia"/>
          <w:lang w:eastAsia="zh-CN"/>
        </w:rPr>
        <w:t>安装于</w:t>
      </w:r>
      <w:r w:rsidRPr="00323A7F">
        <w:rPr>
          <w:rFonts w:hint="eastAsia"/>
          <w:lang w:eastAsia="zh-CN"/>
        </w:rPr>
        <w:t xml:space="preserve">Field Rover </w:t>
      </w:r>
      <w:r w:rsidRPr="00323A7F">
        <w:rPr>
          <w:rFonts w:hint="eastAsia"/>
          <w:lang w:eastAsia="zh-CN"/>
        </w:rPr>
        <w:t>现场数据采集杆上的控制面板（一块平板），以及安装在机器上的两个</w:t>
      </w:r>
      <w:r w:rsidRPr="00323A7F">
        <w:rPr>
          <w:rFonts w:hint="eastAsia"/>
          <w:lang w:eastAsia="zh-CN"/>
        </w:rPr>
        <w:t xml:space="preserve"> GPS </w:t>
      </w:r>
      <w:r w:rsidRPr="00323A7F">
        <w:rPr>
          <w:rFonts w:hint="eastAsia"/>
          <w:lang w:eastAsia="zh-CN"/>
        </w:rPr>
        <w:t>接收器与作业现场的</w:t>
      </w:r>
      <w:r w:rsidRPr="00323A7F">
        <w:rPr>
          <w:rFonts w:hint="eastAsia"/>
          <w:lang w:eastAsia="zh-CN"/>
        </w:rPr>
        <w:t xml:space="preserve"> GPS </w:t>
      </w:r>
      <w:r w:rsidRPr="00323A7F">
        <w:rPr>
          <w:rFonts w:hint="eastAsia"/>
          <w:lang w:eastAsia="zh-CN"/>
        </w:rPr>
        <w:t>基准站（它们之间进行通信）。利用全球卫星导航系统（</w:t>
      </w:r>
      <w:r w:rsidRPr="00323A7F">
        <w:rPr>
          <w:rFonts w:hint="eastAsia"/>
          <w:lang w:eastAsia="zh-CN"/>
        </w:rPr>
        <w:t>GNSS</w:t>
      </w:r>
      <w:r>
        <w:rPr>
          <w:rFonts w:hint="eastAsia"/>
          <w:lang w:eastAsia="zh-CN"/>
        </w:rPr>
        <w:t>）全自动化地控制滑模摊铺机的转向和倾角</w:t>
      </w:r>
      <w:r w:rsidRPr="00323A7F">
        <w:rPr>
          <w:rFonts w:hint="eastAsia"/>
          <w:lang w:eastAsia="zh-CN"/>
        </w:rPr>
        <w:t>。机器标高由一个超声波传感器或一个</w:t>
      </w:r>
      <w:r>
        <w:rPr>
          <w:rFonts w:hint="eastAsia"/>
          <w:lang w:eastAsia="zh-CN"/>
        </w:rPr>
        <w:t>全站仪</w:t>
      </w:r>
      <w:r w:rsidR="00BB6CE3">
        <w:rPr>
          <w:rFonts w:hint="eastAsia"/>
          <w:lang w:eastAsia="zh-CN"/>
        </w:rPr>
        <w:t>精准控制。</w:t>
      </w:r>
    </w:p>
    <w:p w:rsidR="00072708" w:rsidRDefault="00072708" w:rsidP="00041A86">
      <w:pPr>
        <w:pStyle w:val="Text"/>
        <w:suppressAutoHyphens/>
        <w:spacing w:line="276" w:lineRule="auto"/>
        <w:rPr>
          <w:lang w:eastAsia="zh-CN"/>
        </w:rPr>
      </w:pPr>
    </w:p>
    <w:p w:rsidR="00072708" w:rsidRDefault="00323A7F" w:rsidP="00041A86">
      <w:pPr>
        <w:pStyle w:val="Text"/>
        <w:suppressAutoHyphens/>
        <w:spacing w:line="276" w:lineRule="auto"/>
        <w:rPr>
          <w:lang w:eastAsia="zh-CN"/>
        </w:rPr>
      </w:pPr>
      <w:r w:rsidRPr="00323A7F">
        <w:rPr>
          <w:rFonts w:hint="eastAsia"/>
          <w:lang w:eastAsia="zh-CN"/>
        </w:rPr>
        <w:lastRenderedPageBreak/>
        <w:t>基于标准的认证接口，摊铺机</w:t>
      </w:r>
      <w:r w:rsidRPr="00323A7F">
        <w:rPr>
          <w:rFonts w:hint="eastAsia"/>
          <w:lang w:eastAsia="zh-CN"/>
        </w:rPr>
        <w:t>SP15i</w:t>
      </w:r>
      <w:r w:rsidRPr="00323A7F">
        <w:rPr>
          <w:rFonts w:hint="eastAsia"/>
          <w:lang w:eastAsia="zh-CN"/>
        </w:rPr>
        <w:t>和</w:t>
      </w:r>
      <w:r w:rsidRPr="00323A7F">
        <w:rPr>
          <w:rFonts w:hint="eastAsia"/>
          <w:lang w:eastAsia="zh-CN"/>
        </w:rPr>
        <w:t>SP25i</w:t>
      </w:r>
      <w:r w:rsidRPr="00323A7F">
        <w:rPr>
          <w:rFonts w:hint="eastAsia"/>
          <w:lang w:eastAsia="zh-CN"/>
        </w:rPr>
        <w:t>不仅可以配备</w:t>
      </w:r>
      <w:r w:rsidRPr="00323A7F">
        <w:rPr>
          <w:rFonts w:hint="eastAsia"/>
          <w:lang w:eastAsia="zh-CN"/>
        </w:rPr>
        <w:t xml:space="preserve"> Autopilot 2.0 </w:t>
      </w:r>
      <w:r w:rsidRPr="00323A7F">
        <w:rPr>
          <w:rFonts w:hint="eastAsia"/>
          <w:lang w:eastAsia="zh-CN"/>
        </w:rPr>
        <w:t>滑模摊铺自动导航系统，还可以装备其它主要供应商的</w:t>
      </w:r>
      <w:r w:rsidRPr="00323A7F">
        <w:rPr>
          <w:rFonts w:hint="eastAsia"/>
          <w:lang w:eastAsia="zh-CN"/>
        </w:rPr>
        <w:t xml:space="preserve"> 3D </w:t>
      </w:r>
      <w:r w:rsidRPr="00323A7F">
        <w:rPr>
          <w:rFonts w:hint="eastAsia"/>
          <w:lang w:eastAsia="zh-CN"/>
        </w:rPr>
        <w:t>系统。数据通过</w:t>
      </w:r>
      <w:r w:rsidRPr="00323A7F">
        <w:rPr>
          <w:rFonts w:hint="eastAsia"/>
          <w:lang w:eastAsia="zh-CN"/>
        </w:rPr>
        <w:t xml:space="preserve"> 3D </w:t>
      </w:r>
      <w:r w:rsidRPr="00323A7F">
        <w:rPr>
          <w:rFonts w:hint="eastAsia"/>
          <w:lang w:eastAsia="zh-CN"/>
        </w:rPr>
        <w:t>接口传输到机器上。摊铺过程中，还使用了诸如</w:t>
      </w:r>
      <w:r w:rsidRPr="00323A7F">
        <w:rPr>
          <w:rFonts w:hint="eastAsia"/>
          <w:lang w:eastAsia="zh-CN"/>
        </w:rPr>
        <w:t xml:space="preserve"> PTK GNSS </w:t>
      </w:r>
      <w:r w:rsidRPr="00323A7F">
        <w:rPr>
          <w:rFonts w:hint="eastAsia"/>
          <w:lang w:eastAsia="zh-CN"/>
        </w:rPr>
        <w:t>接收器或自动化全站仪等系统。</w:t>
      </w:r>
    </w:p>
    <w:p w:rsidR="00072708" w:rsidRDefault="00072708" w:rsidP="00041A86">
      <w:pPr>
        <w:pStyle w:val="Text"/>
        <w:suppressAutoHyphens/>
        <w:spacing w:line="276" w:lineRule="auto"/>
        <w:rPr>
          <w:lang w:eastAsia="zh-CN"/>
        </w:rPr>
      </w:pPr>
    </w:p>
    <w:p w:rsidR="00041A86" w:rsidRDefault="00323A7F" w:rsidP="00041A86">
      <w:pPr>
        <w:pStyle w:val="Text"/>
        <w:suppressAutoHyphens/>
        <w:spacing w:line="276" w:lineRule="auto"/>
        <w:rPr>
          <w:lang w:eastAsia="zh-CN"/>
        </w:rPr>
      </w:pPr>
      <w:r w:rsidRPr="00323A7F">
        <w:rPr>
          <w:rFonts w:hint="eastAsia"/>
          <w:lang w:eastAsia="zh-CN"/>
        </w:rPr>
        <w:t>传感器能够精准采集摊铺机的施工参数，并持续比较摊铺数据的给定值和实际值。如果施工现场没有</w:t>
      </w:r>
      <w:r>
        <w:rPr>
          <w:rFonts w:hint="eastAsia"/>
          <w:lang w:eastAsia="zh-CN"/>
        </w:rPr>
        <w:t xml:space="preserve"> </w:t>
      </w:r>
      <w:r w:rsidRPr="00323A7F">
        <w:rPr>
          <w:rFonts w:hint="eastAsia"/>
          <w:lang w:eastAsia="zh-CN"/>
        </w:rPr>
        <w:t xml:space="preserve">3D </w:t>
      </w:r>
      <w:r w:rsidRPr="00323A7F">
        <w:rPr>
          <w:rFonts w:hint="eastAsia"/>
          <w:lang w:eastAsia="zh-CN"/>
        </w:rPr>
        <w:t>数字地形模型，用户可以使用维特根</w:t>
      </w:r>
      <w:r w:rsidRPr="00323A7F">
        <w:rPr>
          <w:rFonts w:hint="eastAsia"/>
          <w:lang w:eastAsia="zh-CN"/>
        </w:rPr>
        <w:t xml:space="preserve"> Field Rover </w:t>
      </w:r>
      <w:r>
        <w:rPr>
          <w:rFonts w:hint="eastAsia"/>
          <w:lang w:eastAsia="zh-CN"/>
        </w:rPr>
        <w:t>现场数据采集杆</w:t>
      </w:r>
      <w:r w:rsidRPr="00323A7F">
        <w:rPr>
          <w:rFonts w:hint="eastAsia"/>
          <w:lang w:eastAsia="zh-CN"/>
        </w:rPr>
        <w:t>在现场直接创建新的数字数据模型。现有机器能够轻松安装最新研发的</w:t>
      </w:r>
      <w:r w:rsidRPr="00323A7F">
        <w:rPr>
          <w:rFonts w:hint="eastAsia"/>
          <w:lang w:eastAsia="zh-CN"/>
        </w:rPr>
        <w:t xml:space="preserve"> Autopilot 2.0 </w:t>
      </w:r>
      <w:r w:rsidRPr="00323A7F">
        <w:rPr>
          <w:rFonts w:hint="eastAsia"/>
          <w:lang w:eastAsia="zh-CN"/>
        </w:rPr>
        <w:t>滑模摊铺自动导航系统</w:t>
      </w:r>
      <w:r>
        <w:rPr>
          <w:rFonts w:hint="eastAsia"/>
          <w:lang w:eastAsia="zh-CN"/>
        </w:rPr>
        <w:t>。</w:t>
      </w:r>
    </w:p>
    <w:p w:rsidR="003566DE" w:rsidRDefault="003566DE">
      <w:pPr>
        <w:rPr>
          <w:sz w:val="22"/>
          <w:lang w:eastAsia="zh-CN"/>
        </w:rPr>
      </w:pPr>
    </w:p>
    <w:p w:rsidR="00B8364A" w:rsidRDefault="00B8364A">
      <w:pPr>
        <w:rPr>
          <w:sz w:val="22"/>
          <w:lang w:eastAsia="zh-CN"/>
        </w:rPr>
      </w:pPr>
      <w:r>
        <w:rPr>
          <w:sz w:val="22"/>
          <w:lang w:eastAsia="zh-CN"/>
        </w:rPr>
        <w:br w:type="page"/>
      </w:r>
    </w:p>
    <w:p w:rsidR="00D166AC" w:rsidRDefault="00323A7F" w:rsidP="001539A1">
      <w:pPr>
        <w:pStyle w:val="HeadlineFotos"/>
        <w:suppressAutoHyphens/>
        <w:rPr>
          <w:lang w:eastAsia="zh-CN"/>
        </w:rPr>
      </w:pPr>
      <w:r>
        <w:rPr>
          <w:rFonts w:ascii="Verdana" w:hAnsi="Verdana" w:hint="eastAsia"/>
          <w:caps w:val="0"/>
          <w:szCs w:val="22"/>
          <w:lang w:eastAsia="zh-CN"/>
        </w:rPr>
        <w:lastRenderedPageBreak/>
        <w:t>配图</w:t>
      </w:r>
      <w:r w:rsidR="002844EF">
        <w:rPr>
          <w:lang w:eastAsia="zh-CN"/>
        </w:rPr>
        <w:t>:</w:t>
      </w:r>
    </w:p>
    <w:tbl>
      <w:tblPr>
        <w:tblStyle w:val="Basic"/>
        <w:tblW w:w="0" w:type="auto"/>
        <w:tblCellSpacing w:w="71" w:type="dxa"/>
        <w:tblLook w:val="04A0" w:firstRow="1" w:lastRow="0" w:firstColumn="1" w:lastColumn="0" w:noHBand="0" w:noVBand="1"/>
      </w:tblPr>
      <w:tblGrid>
        <w:gridCol w:w="4920"/>
        <w:gridCol w:w="4604"/>
      </w:tblGrid>
      <w:tr w:rsidR="00410BD3" w:rsidRPr="005B3697" w:rsidTr="00C2693D">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rsidR="00410BD3" w:rsidRPr="00D166AC" w:rsidRDefault="00410BD3" w:rsidP="00621F9E">
            <w:pPr>
              <w:suppressAutoHyphens/>
            </w:pPr>
            <w:r>
              <w:rPr>
                <w:noProof/>
                <w:lang w:val="de-DE" w:eastAsia="de-DE"/>
              </w:rPr>
              <w:drawing>
                <wp:inline distT="0" distB="0" distL="0" distR="0" wp14:anchorId="6E39DB2E" wp14:editId="3C9A67DA">
                  <wp:extent cx="2582613" cy="1778918"/>
                  <wp:effectExtent l="0" t="0" r="8255"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82613" cy="1778918"/>
                          </a:xfrm>
                          <a:prstGeom prst="rect">
                            <a:avLst/>
                          </a:prstGeom>
                          <a:noFill/>
                          <a:ln>
                            <a:noFill/>
                          </a:ln>
                        </pic:spPr>
                      </pic:pic>
                    </a:graphicData>
                  </a:graphic>
                </wp:inline>
              </w:drawing>
            </w:r>
          </w:p>
        </w:tc>
        <w:tc>
          <w:tcPr>
            <w:tcW w:w="4391" w:type="dxa"/>
          </w:tcPr>
          <w:p w:rsidR="00410BD3" w:rsidRDefault="000B0F17" w:rsidP="00621F9E">
            <w:pPr>
              <w:pStyle w:val="berschrift3"/>
              <w:suppressAutoHyphens/>
              <w:outlineLvl w:val="2"/>
            </w:pPr>
            <w:r w:rsidRPr="000566C0">
              <w:t>W_photo_SP15_02732_HI</w:t>
            </w:r>
          </w:p>
          <w:p w:rsidR="00410BD3" w:rsidRPr="005B3697" w:rsidRDefault="002A11EB" w:rsidP="00323A7F">
            <w:pPr>
              <w:pStyle w:val="Text"/>
              <w:suppressAutoHyphens/>
              <w:jc w:val="left"/>
              <w:rPr>
                <w:sz w:val="20"/>
                <w:lang w:eastAsia="zh-CN"/>
              </w:rPr>
            </w:pPr>
            <w:r w:rsidRPr="002A11EB">
              <w:rPr>
                <w:rFonts w:hint="eastAsia"/>
                <w:sz w:val="20"/>
                <w:lang w:eastAsia="zh-CN"/>
              </w:rPr>
              <w:t>通过</w:t>
            </w:r>
            <w:r w:rsidRPr="002A11EB">
              <w:rPr>
                <w:rFonts w:hint="eastAsia"/>
                <w:sz w:val="20"/>
                <w:lang w:eastAsia="zh-CN"/>
              </w:rPr>
              <w:t xml:space="preserve"> </w:t>
            </w:r>
            <w:proofErr w:type="spellStart"/>
            <w:r w:rsidRPr="002A11EB">
              <w:rPr>
                <w:rFonts w:hint="eastAsia"/>
                <w:sz w:val="20"/>
                <w:lang w:eastAsia="zh-CN"/>
              </w:rPr>
              <w:t>AutoPilot</w:t>
            </w:r>
            <w:proofErr w:type="spellEnd"/>
            <w:r w:rsidRPr="002A11EB">
              <w:rPr>
                <w:rFonts w:hint="eastAsia"/>
                <w:sz w:val="20"/>
                <w:lang w:eastAsia="zh-CN"/>
              </w:rPr>
              <w:t xml:space="preserve"> 2.0 </w:t>
            </w:r>
            <w:r w:rsidRPr="002A11EB">
              <w:rPr>
                <w:rFonts w:hint="eastAsia"/>
                <w:sz w:val="20"/>
                <w:lang w:eastAsia="zh-CN"/>
              </w:rPr>
              <w:t>水泥滑模摊铺自动导航系统，</w:t>
            </w:r>
            <w:r w:rsidRPr="002A11EB">
              <w:rPr>
                <w:rFonts w:hint="eastAsia"/>
                <w:sz w:val="20"/>
                <w:lang w:eastAsia="zh-CN"/>
              </w:rPr>
              <w:t xml:space="preserve">Field Rover </w:t>
            </w:r>
            <w:r w:rsidRPr="002A11EB">
              <w:rPr>
                <w:rFonts w:hint="eastAsia"/>
                <w:sz w:val="20"/>
                <w:lang w:eastAsia="zh-CN"/>
              </w:rPr>
              <w:t>现场采集摊铺路径上各基准点的数据生成一条虚拟的基准线。该软件将测量基准点连接起来，为混凝土摊铺机设计出一条最佳的路径。</w:t>
            </w:r>
          </w:p>
        </w:tc>
      </w:tr>
    </w:tbl>
    <w:p w:rsidR="00410BD3" w:rsidRDefault="00410BD3" w:rsidP="001539A1">
      <w:pPr>
        <w:pStyle w:val="Text"/>
        <w:suppressAutoHyphens/>
        <w:rPr>
          <w:lang w:eastAsia="zh-CN"/>
        </w:rPr>
      </w:pPr>
    </w:p>
    <w:tbl>
      <w:tblPr>
        <w:tblStyle w:val="Basic"/>
        <w:tblW w:w="0" w:type="auto"/>
        <w:tblCellSpacing w:w="71" w:type="dxa"/>
        <w:tblLook w:val="04A0" w:firstRow="1" w:lastRow="0" w:firstColumn="1" w:lastColumn="0" w:noHBand="0" w:noVBand="1"/>
      </w:tblPr>
      <w:tblGrid>
        <w:gridCol w:w="4744"/>
        <w:gridCol w:w="4780"/>
      </w:tblGrid>
      <w:tr w:rsidR="00FC62D2" w:rsidTr="00E32B7D">
        <w:trPr>
          <w:cnfStyle w:val="100000000000" w:firstRow="1" w:lastRow="0" w:firstColumn="0" w:lastColumn="0" w:oddVBand="0" w:evenVBand="0" w:oddHBand="0" w:evenHBand="0" w:firstRowFirstColumn="0" w:firstRowLastColumn="0" w:lastRowFirstColumn="0" w:lastRowLastColumn="0"/>
          <w:tblCellSpacing w:w="71" w:type="dxa"/>
        </w:trPr>
        <w:tc>
          <w:tcPr>
            <w:tcW w:w="4531" w:type="dxa"/>
            <w:tcBorders>
              <w:right w:val="single" w:sz="4" w:space="0" w:color="auto"/>
            </w:tcBorders>
          </w:tcPr>
          <w:p w:rsidR="00FC62D2" w:rsidRPr="00D166AC" w:rsidRDefault="00366C78" w:rsidP="00510B3E">
            <w:pPr>
              <w:suppressAutoHyphens/>
            </w:pPr>
            <w:r>
              <w:rPr>
                <w:lang w:eastAsia="zh-CN"/>
              </w:rPr>
              <w:t xml:space="preserve">           </w:t>
            </w:r>
            <w:r>
              <w:rPr>
                <w:noProof/>
                <w:lang w:val="de-DE" w:eastAsia="de-DE"/>
              </w:rPr>
              <w:drawing>
                <wp:inline distT="0" distB="0" distL="0" distR="0" wp14:anchorId="0A8EDEA8" wp14:editId="260078F2">
                  <wp:extent cx="2667600" cy="1778400"/>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7600" cy="1778400"/>
                          </a:xfrm>
                          <a:prstGeom prst="rect">
                            <a:avLst/>
                          </a:prstGeom>
                          <a:noFill/>
                          <a:ln>
                            <a:noFill/>
                          </a:ln>
                        </pic:spPr>
                      </pic:pic>
                    </a:graphicData>
                  </a:graphic>
                </wp:inline>
              </w:drawing>
            </w:r>
          </w:p>
        </w:tc>
        <w:tc>
          <w:tcPr>
            <w:tcW w:w="4567" w:type="dxa"/>
          </w:tcPr>
          <w:p w:rsidR="00FC62D2" w:rsidRDefault="00E32B7D" w:rsidP="00510B3E">
            <w:pPr>
              <w:pStyle w:val="berschrift3"/>
              <w:suppressAutoHyphens/>
              <w:outlineLvl w:val="2"/>
            </w:pPr>
            <w:r w:rsidRPr="00E32B7D">
              <w:t>W_photo_SP15i_00108_PR</w:t>
            </w:r>
          </w:p>
          <w:p w:rsidR="00FC62D2" w:rsidRPr="005B3697" w:rsidRDefault="00E32B7D" w:rsidP="00510B3E">
            <w:pPr>
              <w:pStyle w:val="Text"/>
              <w:suppressAutoHyphens/>
              <w:jc w:val="left"/>
              <w:rPr>
                <w:sz w:val="20"/>
              </w:rPr>
            </w:pPr>
            <w:r w:rsidRPr="00323A7F">
              <w:rPr>
                <w:rFonts w:hint="eastAsia"/>
                <w:sz w:val="20"/>
                <w:lang w:eastAsia="zh-CN"/>
              </w:rPr>
              <w:t>在弗吉尼亚州莫斯利的一个新住宅开发项目中，配备</w:t>
            </w:r>
            <w:r w:rsidRPr="00323A7F">
              <w:rPr>
                <w:rFonts w:hint="eastAsia"/>
                <w:sz w:val="20"/>
                <w:lang w:eastAsia="zh-CN"/>
              </w:rPr>
              <w:t xml:space="preserve"> </w:t>
            </w:r>
            <w:r w:rsidRPr="00323A7F">
              <w:rPr>
                <w:sz w:val="20"/>
                <w:lang w:eastAsia="zh-CN"/>
              </w:rPr>
              <w:t>A</w:t>
            </w:r>
            <w:r w:rsidRPr="00323A7F">
              <w:rPr>
                <w:rFonts w:hint="eastAsia"/>
                <w:sz w:val="20"/>
                <w:lang w:eastAsia="zh-CN"/>
              </w:rPr>
              <w:t>utopilot</w:t>
            </w:r>
            <w:r w:rsidRPr="00323A7F">
              <w:rPr>
                <w:sz w:val="20"/>
                <w:lang w:eastAsia="zh-CN"/>
              </w:rPr>
              <w:t xml:space="preserve"> </w:t>
            </w:r>
            <w:r w:rsidRPr="00323A7F">
              <w:rPr>
                <w:rFonts w:hint="eastAsia"/>
                <w:sz w:val="20"/>
                <w:lang w:eastAsia="zh-CN"/>
              </w:rPr>
              <w:t>2.0</w:t>
            </w:r>
            <w:r w:rsidRPr="00323A7F">
              <w:rPr>
                <w:sz w:val="20"/>
                <w:lang w:eastAsia="zh-CN"/>
              </w:rPr>
              <w:t xml:space="preserve"> </w:t>
            </w:r>
            <w:r w:rsidRPr="00323A7F">
              <w:rPr>
                <w:rFonts w:hint="eastAsia"/>
                <w:sz w:val="20"/>
                <w:lang w:eastAsia="zh-CN"/>
              </w:rPr>
              <w:t>滑模摊铺自动导航系统的</w:t>
            </w:r>
            <w:r w:rsidRPr="00323A7F">
              <w:rPr>
                <w:rFonts w:hint="eastAsia"/>
                <w:sz w:val="20"/>
                <w:lang w:eastAsia="zh-CN"/>
              </w:rPr>
              <w:t xml:space="preserve"> </w:t>
            </w:r>
            <w:r w:rsidRPr="00323A7F">
              <w:rPr>
                <w:sz w:val="20"/>
                <w:lang w:eastAsia="zh-CN"/>
              </w:rPr>
              <w:t xml:space="preserve">SP </w:t>
            </w:r>
            <w:r w:rsidRPr="00323A7F">
              <w:rPr>
                <w:rFonts w:hint="eastAsia"/>
                <w:sz w:val="20"/>
                <w:lang w:eastAsia="zh-CN"/>
              </w:rPr>
              <w:t>15i</w:t>
            </w:r>
            <w:r w:rsidRPr="00323A7F">
              <w:rPr>
                <w:sz w:val="20"/>
                <w:lang w:eastAsia="zh-CN"/>
              </w:rPr>
              <w:t xml:space="preserve"> </w:t>
            </w:r>
            <w:r w:rsidRPr="00323A7F">
              <w:rPr>
                <w:rFonts w:hint="eastAsia"/>
                <w:sz w:val="20"/>
                <w:lang w:eastAsia="zh-CN"/>
              </w:rPr>
              <w:t>型滑模摊铺机也能够用于摊铺路缘石或沟槽等结构物</w:t>
            </w:r>
            <w:r>
              <w:rPr>
                <w:rFonts w:hint="eastAsia"/>
                <w:sz w:val="20"/>
                <w:lang w:eastAsia="zh-CN"/>
              </w:rPr>
              <w:t>。</w:t>
            </w:r>
          </w:p>
        </w:tc>
      </w:tr>
    </w:tbl>
    <w:p w:rsidR="00E32B7D" w:rsidRDefault="00E32B7D" w:rsidP="00E32B7D">
      <w:pPr>
        <w:pStyle w:val="Text"/>
        <w:suppressAutoHyphens/>
        <w:rPr>
          <w:lang w:eastAsia="zh-CN"/>
        </w:rPr>
      </w:pPr>
    </w:p>
    <w:tbl>
      <w:tblPr>
        <w:tblStyle w:val="Basic"/>
        <w:tblW w:w="0" w:type="auto"/>
        <w:tblCellSpacing w:w="71" w:type="dxa"/>
        <w:tblLook w:val="04A0" w:firstRow="1" w:lastRow="0" w:firstColumn="1" w:lastColumn="0" w:noHBand="0" w:noVBand="1"/>
      </w:tblPr>
      <w:tblGrid>
        <w:gridCol w:w="4744"/>
        <w:gridCol w:w="4780"/>
      </w:tblGrid>
      <w:tr w:rsidR="00E32B7D" w:rsidTr="00D635F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32B7D" w:rsidRPr="00D166AC" w:rsidRDefault="00E32B7D" w:rsidP="00D635FA">
            <w:pPr>
              <w:suppressAutoHyphens/>
            </w:pPr>
            <w:r>
              <w:rPr>
                <w:lang w:eastAsia="zh-CN"/>
              </w:rPr>
              <w:t xml:space="preserve">           </w:t>
            </w:r>
            <w:r>
              <w:rPr>
                <w:noProof/>
                <w:lang w:val="de-DE" w:eastAsia="de-DE"/>
              </w:rPr>
              <w:drawing>
                <wp:inline distT="0" distB="0" distL="0" distR="0" wp14:anchorId="27335FD6" wp14:editId="78F05673">
                  <wp:extent cx="1805049" cy="2636322"/>
                  <wp:effectExtent l="0" t="0" r="508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819969" cy="2658113"/>
                          </a:xfrm>
                          <a:prstGeom prst="rect">
                            <a:avLst/>
                          </a:prstGeom>
                          <a:noFill/>
                          <a:ln>
                            <a:noFill/>
                          </a:ln>
                        </pic:spPr>
                      </pic:pic>
                    </a:graphicData>
                  </a:graphic>
                </wp:inline>
              </w:drawing>
            </w:r>
          </w:p>
        </w:tc>
        <w:tc>
          <w:tcPr>
            <w:tcW w:w="4832" w:type="dxa"/>
          </w:tcPr>
          <w:p w:rsidR="00E32B7D" w:rsidRDefault="00E32B7D" w:rsidP="00D635FA">
            <w:pPr>
              <w:pStyle w:val="berschrift3"/>
              <w:suppressAutoHyphens/>
              <w:outlineLvl w:val="2"/>
            </w:pPr>
            <w:r w:rsidRPr="00E22CDB">
              <w:t>W_photo_SP15i_00103_PR</w:t>
            </w:r>
          </w:p>
          <w:p w:rsidR="00E32B7D" w:rsidRPr="005B3697" w:rsidRDefault="00E32B7D" w:rsidP="00D635FA">
            <w:pPr>
              <w:pStyle w:val="Text"/>
              <w:suppressAutoHyphens/>
              <w:jc w:val="left"/>
              <w:rPr>
                <w:sz w:val="20"/>
              </w:rPr>
            </w:pPr>
            <w:r w:rsidRPr="00323A7F">
              <w:rPr>
                <w:sz w:val="20"/>
                <w:lang w:eastAsia="zh-CN"/>
              </w:rPr>
              <w:t xml:space="preserve">Clay Armstrong </w:t>
            </w:r>
            <w:r w:rsidRPr="00323A7F">
              <w:rPr>
                <w:rFonts w:hint="eastAsia"/>
                <w:sz w:val="20"/>
                <w:lang w:eastAsia="zh-CN"/>
              </w:rPr>
              <w:t>在对维特根</w:t>
            </w:r>
            <w:r w:rsidRPr="00323A7F">
              <w:rPr>
                <w:rFonts w:hint="eastAsia"/>
                <w:sz w:val="20"/>
                <w:lang w:eastAsia="zh-CN"/>
              </w:rPr>
              <w:t xml:space="preserve"> </w:t>
            </w:r>
            <w:r w:rsidRPr="00323A7F">
              <w:rPr>
                <w:sz w:val="20"/>
                <w:lang w:eastAsia="zh-CN"/>
              </w:rPr>
              <w:t>A</w:t>
            </w:r>
            <w:r w:rsidRPr="00323A7F">
              <w:rPr>
                <w:rFonts w:hint="eastAsia"/>
                <w:sz w:val="20"/>
                <w:lang w:eastAsia="zh-CN"/>
              </w:rPr>
              <w:t>utopilot</w:t>
            </w:r>
            <w:r w:rsidRPr="00323A7F">
              <w:rPr>
                <w:sz w:val="20"/>
                <w:lang w:eastAsia="zh-CN"/>
              </w:rPr>
              <w:t xml:space="preserve"> </w:t>
            </w:r>
            <w:r w:rsidRPr="00323A7F">
              <w:rPr>
                <w:rFonts w:hint="eastAsia"/>
                <w:sz w:val="20"/>
                <w:lang w:eastAsia="zh-CN"/>
              </w:rPr>
              <w:t>2.0</w:t>
            </w:r>
            <w:r w:rsidRPr="00323A7F">
              <w:rPr>
                <w:sz w:val="20"/>
                <w:lang w:eastAsia="zh-CN"/>
              </w:rPr>
              <w:t xml:space="preserve"> </w:t>
            </w:r>
            <w:r w:rsidRPr="00323A7F">
              <w:rPr>
                <w:rFonts w:hint="eastAsia"/>
                <w:sz w:val="20"/>
                <w:lang w:eastAsia="zh-CN"/>
              </w:rPr>
              <w:t>的移动式操控面板上的数据测量基准点进行确认，该操控也与</w:t>
            </w:r>
            <w:r w:rsidRPr="00323A7F">
              <w:rPr>
                <w:rFonts w:hint="eastAsia"/>
                <w:sz w:val="20"/>
                <w:lang w:eastAsia="zh-CN"/>
              </w:rPr>
              <w:t xml:space="preserve"> </w:t>
            </w:r>
            <w:r w:rsidRPr="00323A7F">
              <w:rPr>
                <w:sz w:val="20"/>
                <w:lang w:eastAsia="zh-CN"/>
              </w:rPr>
              <w:t>F</w:t>
            </w:r>
            <w:r w:rsidRPr="00323A7F">
              <w:rPr>
                <w:rFonts w:hint="eastAsia"/>
                <w:sz w:val="20"/>
                <w:lang w:eastAsia="zh-CN"/>
              </w:rPr>
              <w:t>ield</w:t>
            </w:r>
            <w:r w:rsidRPr="00323A7F">
              <w:rPr>
                <w:sz w:val="20"/>
                <w:lang w:eastAsia="zh-CN"/>
              </w:rPr>
              <w:t xml:space="preserve"> R</w:t>
            </w:r>
            <w:r w:rsidRPr="00323A7F">
              <w:rPr>
                <w:rFonts w:hint="eastAsia"/>
                <w:sz w:val="20"/>
                <w:lang w:eastAsia="zh-CN"/>
              </w:rPr>
              <w:t>over</w:t>
            </w:r>
            <w:r w:rsidRPr="00323A7F">
              <w:rPr>
                <w:sz w:val="20"/>
                <w:lang w:eastAsia="zh-CN"/>
              </w:rPr>
              <w:t xml:space="preserve"> </w:t>
            </w:r>
            <w:r w:rsidRPr="00323A7F">
              <w:rPr>
                <w:rFonts w:hint="eastAsia"/>
                <w:sz w:val="20"/>
                <w:lang w:eastAsia="zh-CN"/>
              </w:rPr>
              <w:t>测量杆连接</w:t>
            </w:r>
            <w:r>
              <w:rPr>
                <w:rFonts w:hint="eastAsia"/>
                <w:sz w:val="20"/>
                <w:lang w:eastAsia="zh-CN"/>
              </w:rPr>
              <w:t>。</w:t>
            </w:r>
          </w:p>
        </w:tc>
      </w:tr>
    </w:tbl>
    <w:p w:rsidR="00033A08" w:rsidRDefault="00033A08" w:rsidP="001539A1">
      <w:pPr>
        <w:pStyle w:val="Text"/>
        <w:suppressAutoHyphens/>
        <w:rPr>
          <w:i/>
          <w:u w:val="single"/>
          <w:lang w:eastAsia="zh-CN"/>
        </w:rPr>
      </w:pPr>
    </w:p>
    <w:p w:rsidR="00033A08" w:rsidRDefault="00033A08" w:rsidP="001539A1">
      <w:pPr>
        <w:pStyle w:val="Text"/>
        <w:suppressAutoHyphens/>
        <w:rPr>
          <w:i/>
          <w:u w:val="single"/>
          <w:lang w:eastAsia="zh-CN"/>
        </w:rPr>
      </w:pPr>
    </w:p>
    <w:p w:rsidR="00B8364A" w:rsidRDefault="00B8364A" w:rsidP="001539A1">
      <w:pPr>
        <w:pStyle w:val="Text"/>
        <w:suppressAutoHyphens/>
        <w:rPr>
          <w:i/>
          <w:u w:val="single"/>
          <w:lang w:eastAsia="zh-CN"/>
        </w:rPr>
      </w:pPr>
    </w:p>
    <w:p w:rsidR="00C03396" w:rsidRDefault="00BB6CE3" w:rsidP="001539A1">
      <w:pPr>
        <w:pStyle w:val="Text"/>
        <w:suppressAutoHyphens/>
        <w:rPr>
          <w:lang w:eastAsia="zh-CN"/>
        </w:rPr>
      </w:pPr>
      <w:r>
        <w:rPr>
          <w:rFonts w:hint="eastAsia"/>
          <w:i/>
          <w:u w:val="single"/>
          <w:lang w:eastAsia="zh-CN"/>
        </w:rPr>
        <w:t>备注</w:t>
      </w:r>
      <w:r w:rsidR="00C03396">
        <w:rPr>
          <w:i/>
          <w:u w:val="single"/>
          <w:lang w:eastAsia="zh-CN"/>
        </w:rPr>
        <w:t>:</w:t>
      </w:r>
      <w:r w:rsidR="00C03396">
        <w:rPr>
          <w:i/>
          <w:lang w:eastAsia="zh-CN"/>
        </w:rPr>
        <w:t xml:space="preserve"> </w:t>
      </w:r>
      <w:r w:rsidRPr="000A4DB4">
        <w:rPr>
          <w:rFonts w:hint="eastAsia"/>
          <w:i/>
          <w:lang w:eastAsia="zh-CN"/>
        </w:rPr>
        <w:t>这些图片仅作预览使用。如需印刷发行，请从维特根公司和维特根集团网站下载</w:t>
      </w:r>
      <w:r w:rsidRPr="000A4DB4">
        <w:rPr>
          <w:rFonts w:hint="eastAsia"/>
          <w:i/>
          <w:lang w:eastAsia="zh-CN"/>
        </w:rPr>
        <w:t xml:space="preserve"> 300 dpi </w:t>
      </w:r>
      <w:r w:rsidRPr="000A4DB4">
        <w:rPr>
          <w:rFonts w:hint="eastAsia"/>
          <w:i/>
          <w:lang w:eastAsia="zh-CN"/>
        </w:rPr>
        <w:t>的高分辨率图片</w:t>
      </w:r>
      <w:r>
        <w:rPr>
          <w:rFonts w:hint="eastAsia"/>
          <w:i/>
          <w:lang w:eastAsia="zh-CN"/>
        </w:rPr>
        <w:t>。</w:t>
      </w:r>
    </w:p>
    <w:tbl>
      <w:tblPr>
        <w:tblStyle w:val="Basic"/>
        <w:tblW w:w="0" w:type="auto"/>
        <w:tblLook w:val="04A0" w:firstRow="1" w:lastRow="0" w:firstColumn="1" w:lastColumn="0" w:noHBand="0" w:noVBand="1"/>
      </w:tblPr>
      <w:tblGrid>
        <w:gridCol w:w="4784"/>
        <w:gridCol w:w="4740"/>
      </w:tblGrid>
      <w:tr w:rsidR="00D166AC" w:rsidRPr="0000383D"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Pr="00DD6CD6" w:rsidRDefault="00DD6CD6" w:rsidP="001539A1">
            <w:pPr>
              <w:pStyle w:val="HeadlineKontakte"/>
              <w:suppressAutoHyphens/>
              <w:rPr>
                <w:rFonts w:ascii="Verdana" w:eastAsia="Calibri" w:hAnsi="Verdana" w:cs="Times New Roman"/>
                <w:caps w:val="0"/>
                <w:szCs w:val="22"/>
                <w:lang w:eastAsia="zh-CN"/>
              </w:rPr>
            </w:pPr>
            <w:r>
              <w:rPr>
                <w:rFonts w:ascii="Verdana" w:hAnsi="Verdana" w:hint="eastAsia"/>
                <w:caps w:val="0"/>
                <w:szCs w:val="22"/>
                <w:lang w:eastAsia="zh-CN"/>
              </w:rPr>
              <w:lastRenderedPageBreak/>
              <w:t>了解更多信息，联系方式如下</w:t>
            </w:r>
            <w:r w:rsidR="002844EF">
              <w:rPr>
                <w:lang w:eastAsia="zh-CN"/>
              </w:rPr>
              <w:t>:</w:t>
            </w:r>
          </w:p>
          <w:p w:rsidR="008D4AE7" w:rsidRPr="00463D7D" w:rsidRDefault="008D4AE7" w:rsidP="001539A1">
            <w:pPr>
              <w:pStyle w:val="Text"/>
              <w:suppressAutoHyphens/>
            </w:pPr>
            <w:r>
              <w:t>WIRTGEN GmbH</w:t>
            </w:r>
          </w:p>
          <w:p w:rsidR="008D4AE7" w:rsidRPr="00463D7D" w:rsidRDefault="008D4AE7" w:rsidP="001539A1">
            <w:pPr>
              <w:pStyle w:val="Text"/>
              <w:suppressAutoHyphens/>
            </w:pPr>
            <w:r>
              <w:t>Corporate Communications</w:t>
            </w:r>
          </w:p>
          <w:p w:rsidR="008D4AE7" w:rsidRPr="00033A08" w:rsidRDefault="008D4AE7" w:rsidP="001539A1">
            <w:pPr>
              <w:pStyle w:val="Text"/>
              <w:suppressAutoHyphens/>
              <w:rPr>
                <w:lang w:val="de-DE"/>
              </w:rPr>
            </w:pPr>
            <w:r w:rsidRPr="00033A08">
              <w:rPr>
                <w:lang w:val="de-DE"/>
              </w:rPr>
              <w:t>Michaela Adams, Mario Linnemann</w:t>
            </w:r>
          </w:p>
          <w:p w:rsidR="008D4AE7" w:rsidRPr="00DF510F" w:rsidRDefault="008D4AE7" w:rsidP="001539A1">
            <w:pPr>
              <w:pStyle w:val="Text"/>
              <w:suppressAutoHyphens/>
              <w:rPr>
                <w:lang w:val="de-DE"/>
              </w:rPr>
            </w:pPr>
            <w:r w:rsidRPr="00DF510F">
              <w:rPr>
                <w:lang w:val="de-DE"/>
              </w:rPr>
              <w:t>Reinhard-Wirtgen-Strasse 2</w:t>
            </w:r>
          </w:p>
          <w:p w:rsidR="008D4AE7" w:rsidRPr="00DF510F" w:rsidRDefault="008D4AE7" w:rsidP="001539A1">
            <w:pPr>
              <w:pStyle w:val="Text"/>
              <w:suppressAutoHyphens/>
              <w:rPr>
                <w:lang w:val="de-DE"/>
              </w:rPr>
            </w:pPr>
            <w:r w:rsidRPr="00DF510F">
              <w:rPr>
                <w:lang w:val="de-DE"/>
              </w:rPr>
              <w:t xml:space="preserve">53578 </w:t>
            </w:r>
            <w:proofErr w:type="spellStart"/>
            <w:r w:rsidRPr="00DF510F">
              <w:rPr>
                <w:lang w:val="de-DE"/>
              </w:rPr>
              <w:t>Windhagen</w:t>
            </w:r>
            <w:proofErr w:type="spellEnd"/>
          </w:p>
          <w:p w:rsidR="008D4AE7" w:rsidRPr="00DF510F" w:rsidRDefault="008D4AE7" w:rsidP="001539A1">
            <w:pPr>
              <w:pStyle w:val="Text"/>
              <w:suppressAutoHyphens/>
              <w:rPr>
                <w:lang w:val="de-DE"/>
              </w:rPr>
            </w:pPr>
            <w:r w:rsidRPr="00DF510F">
              <w:rPr>
                <w:lang w:val="de-DE"/>
              </w:rPr>
              <w:t>Germany</w:t>
            </w:r>
          </w:p>
          <w:p w:rsidR="008D4AE7" w:rsidRPr="00DF510F" w:rsidRDefault="008D4AE7" w:rsidP="001539A1">
            <w:pPr>
              <w:pStyle w:val="Text"/>
              <w:suppressAutoHyphens/>
              <w:rPr>
                <w:lang w:val="de-DE"/>
              </w:rPr>
            </w:pPr>
          </w:p>
          <w:p w:rsidR="008D4AE7" w:rsidRPr="00DF510F" w:rsidRDefault="008D4AE7" w:rsidP="001539A1">
            <w:pPr>
              <w:pStyle w:val="Text"/>
              <w:suppressAutoHyphens/>
              <w:rPr>
                <w:lang w:val="de-DE"/>
              </w:rPr>
            </w:pPr>
            <w:r w:rsidRPr="00DF510F">
              <w:rPr>
                <w:lang w:val="de-DE"/>
              </w:rPr>
              <w:t>Phone: +49-2645-131-</w:t>
            </w:r>
            <w:r w:rsidR="0000383D">
              <w:rPr>
                <w:lang w:val="de-DE"/>
              </w:rPr>
              <w:t>3178</w:t>
            </w:r>
            <w:bookmarkStart w:id="0" w:name="_GoBack"/>
            <w:bookmarkEnd w:id="0"/>
          </w:p>
          <w:p w:rsidR="008D4AE7" w:rsidRPr="00DF510F" w:rsidRDefault="008D4AE7" w:rsidP="001539A1">
            <w:pPr>
              <w:pStyle w:val="Text"/>
              <w:suppressAutoHyphens/>
              <w:rPr>
                <w:lang w:val="de-DE"/>
              </w:rPr>
            </w:pPr>
            <w:r w:rsidRPr="00DF510F">
              <w:rPr>
                <w:lang w:val="de-DE"/>
              </w:rPr>
              <w:t>Fax: +49-2645-131-499</w:t>
            </w:r>
          </w:p>
          <w:p w:rsidR="008D4AE7" w:rsidRPr="00DF510F" w:rsidRDefault="00D24067" w:rsidP="001539A1">
            <w:pPr>
              <w:pStyle w:val="Text"/>
              <w:suppressAutoHyphens/>
              <w:rPr>
                <w:lang w:val="de-DE"/>
              </w:rPr>
            </w:pPr>
            <w:proofErr w:type="spellStart"/>
            <w:r w:rsidRPr="00DF510F">
              <w:rPr>
                <w:lang w:val="de-DE"/>
              </w:rPr>
              <w:t>E-mail</w:t>
            </w:r>
            <w:proofErr w:type="spellEnd"/>
            <w:r w:rsidRPr="00DF510F">
              <w:rPr>
                <w:lang w:val="de-DE"/>
              </w:rPr>
              <w:t>: presse@wirtgen.com</w:t>
            </w:r>
          </w:p>
          <w:p w:rsidR="00D166AC" w:rsidRPr="00D166AC" w:rsidRDefault="008D4AE7" w:rsidP="001539A1">
            <w:pPr>
              <w:pStyle w:val="Text"/>
              <w:suppressAutoHyphens/>
            </w:pPr>
            <w:r>
              <w:t>www.wirtgen.com</w:t>
            </w:r>
          </w:p>
        </w:tc>
        <w:tc>
          <w:tcPr>
            <w:tcW w:w="4740" w:type="dxa"/>
            <w:tcBorders>
              <w:left w:val="single" w:sz="48" w:space="0" w:color="FFFFFF" w:themeColor="background1"/>
            </w:tcBorders>
          </w:tcPr>
          <w:p w:rsidR="00DD6CD6" w:rsidRPr="00601BA2" w:rsidRDefault="00DD6CD6" w:rsidP="00DD6CD6">
            <w:pPr>
              <w:pStyle w:val="Text"/>
              <w:rPr>
                <w:b/>
                <w:bCs/>
                <w:lang w:eastAsia="zh-CN"/>
              </w:rPr>
            </w:pPr>
            <w:r>
              <w:rPr>
                <w:rFonts w:ascii="SimSun" w:hAnsi="SimSun" w:hint="eastAsia"/>
                <w:b/>
                <w:bCs/>
                <w:lang w:eastAsia="zh-CN"/>
              </w:rPr>
              <w:t>维特根</w:t>
            </w:r>
            <w:r w:rsidRPr="00601BA2">
              <w:rPr>
                <w:rFonts w:ascii="SimSun" w:hAnsi="SimSun" w:hint="eastAsia"/>
                <w:b/>
                <w:bCs/>
                <w:lang w:eastAsia="zh-CN"/>
              </w:rPr>
              <w:t>（</w:t>
            </w:r>
            <w:r>
              <w:rPr>
                <w:rFonts w:ascii="SimSun" w:hAnsi="SimSun" w:hint="eastAsia"/>
                <w:b/>
                <w:bCs/>
                <w:lang w:eastAsia="zh-CN"/>
              </w:rPr>
              <w:t>中国</w:t>
            </w:r>
            <w:r w:rsidRPr="00601BA2">
              <w:rPr>
                <w:rFonts w:ascii="SimSun" w:hAnsi="SimSun" w:hint="eastAsia"/>
                <w:b/>
                <w:bCs/>
                <w:lang w:eastAsia="zh-CN"/>
              </w:rPr>
              <w:t>）</w:t>
            </w:r>
            <w:r>
              <w:rPr>
                <w:rFonts w:ascii="SimSun" w:hAnsi="SimSun" w:hint="eastAsia"/>
                <w:b/>
                <w:bCs/>
                <w:lang w:eastAsia="zh-CN"/>
              </w:rPr>
              <w:t>机械有限公司</w:t>
            </w:r>
          </w:p>
          <w:p w:rsidR="00DD6CD6" w:rsidRPr="00601BA2" w:rsidRDefault="00DD6CD6" w:rsidP="00DD6CD6">
            <w:pPr>
              <w:pStyle w:val="Text"/>
              <w:rPr>
                <w:lang w:eastAsia="zh-CN"/>
              </w:rPr>
            </w:pPr>
            <w:r>
              <w:rPr>
                <w:rFonts w:ascii="SimSun" w:hAnsi="SimSun" w:hint="eastAsia"/>
                <w:lang w:eastAsia="zh-CN"/>
              </w:rPr>
              <w:t>中国河北省廊坊经济技术开发区</w:t>
            </w:r>
          </w:p>
          <w:p w:rsidR="00DD6CD6" w:rsidRPr="00601BA2" w:rsidRDefault="00DD6CD6" w:rsidP="00DD6CD6">
            <w:pPr>
              <w:pStyle w:val="Text"/>
              <w:rPr>
                <w:lang w:eastAsia="zh-CN"/>
              </w:rPr>
            </w:pPr>
            <w:r>
              <w:rPr>
                <w:rFonts w:ascii="SimSun" w:hAnsi="SimSun" w:hint="eastAsia"/>
                <w:lang w:eastAsia="zh-CN"/>
              </w:rPr>
              <w:t>创业路</w:t>
            </w:r>
            <w:r w:rsidRPr="00601BA2">
              <w:rPr>
                <w:lang w:eastAsia="zh-CN"/>
              </w:rPr>
              <w:t>395</w:t>
            </w:r>
            <w:r>
              <w:rPr>
                <w:rFonts w:ascii="SimSun" w:hAnsi="SimSun" w:hint="eastAsia"/>
                <w:lang w:eastAsia="zh-CN"/>
              </w:rPr>
              <w:t>号</w:t>
            </w:r>
          </w:p>
          <w:p w:rsidR="00DD6CD6" w:rsidRPr="00601BA2" w:rsidRDefault="00DD6CD6" w:rsidP="00DD6CD6">
            <w:pPr>
              <w:pStyle w:val="Text"/>
              <w:rPr>
                <w:lang w:eastAsia="zh-CN"/>
              </w:rPr>
            </w:pPr>
            <w:r>
              <w:rPr>
                <w:rFonts w:ascii="SimSun" w:hAnsi="SimSun" w:hint="eastAsia"/>
                <w:lang w:eastAsia="zh-CN"/>
              </w:rPr>
              <w:t>邮编</w:t>
            </w:r>
            <w:r w:rsidRPr="00601BA2">
              <w:rPr>
                <w:rFonts w:ascii="SimSun" w:hAnsi="SimSun" w:hint="eastAsia"/>
                <w:lang w:eastAsia="zh-CN"/>
              </w:rPr>
              <w:t>：</w:t>
            </w:r>
            <w:r w:rsidRPr="00601BA2">
              <w:rPr>
                <w:lang w:eastAsia="zh-CN"/>
              </w:rPr>
              <w:t>065001</w:t>
            </w:r>
          </w:p>
          <w:p w:rsidR="00DD6CD6" w:rsidRDefault="00DD6CD6" w:rsidP="00DD6CD6">
            <w:pPr>
              <w:pStyle w:val="Text"/>
              <w:rPr>
                <w:lang w:val="it-IT" w:eastAsia="zh-CN"/>
              </w:rPr>
            </w:pPr>
          </w:p>
          <w:p w:rsidR="00DD6CD6" w:rsidRDefault="00DD6CD6" w:rsidP="00DD6CD6">
            <w:pPr>
              <w:pStyle w:val="Text"/>
              <w:rPr>
                <w:lang w:val="it-IT" w:eastAsia="zh-CN"/>
              </w:rPr>
            </w:pPr>
            <w:r>
              <w:rPr>
                <w:lang w:val="it-IT" w:eastAsia="zh-CN"/>
              </w:rPr>
              <w:t>Tim Xie</w:t>
            </w:r>
          </w:p>
          <w:p w:rsidR="00DD6CD6" w:rsidRDefault="00DD6CD6" w:rsidP="00DD6CD6">
            <w:pPr>
              <w:pStyle w:val="Text"/>
              <w:rPr>
                <w:lang w:val="it-IT" w:eastAsia="zh-CN"/>
              </w:rPr>
            </w:pPr>
            <w:r>
              <w:rPr>
                <w:rFonts w:ascii="SimSun" w:hAnsi="SimSun" w:hint="eastAsia"/>
                <w:lang w:eastAsia="zh-CN"/>
              </w:rPr>
              <w:t>座机</w:t>
            </w:r>
            <w:r>
              <w:rPr>
                <w:lang w:val="it-IT" w:eastAsia="zh-CN"/>
              </w:rPr>
              <w:t>: +86 (316) 2250210</w:t>
            </w:r>
          </w:p>
          <w:p w:rsidR="00DD6CD6" w:rsidRDefault="00DD6CD6" w:rsidP="00DD6CD6">
            <w:pPr>
              <w:pStyle w:val="Text"/>
              <w:rPr>
                <w:lang w:val="it-IT" w:eastAsia="zh-CN"/>
              </w:rPr>
            </w:pPr>
            <w:r>
              <w:rPr>
                <w:rFonts w:ascii="SimSun" w:hAnsi="SimSun" w:hint="eastAsia"/>
                <w:lang w:eastAsia="zh-CN"/>
              </w:rPr>
              <w:t>手机</w:t>
            </w:r>
            <w:r>
              <w:rPr>
                <w:lang w:val="it-IT" w:eastAsia="zh-CN"/>
              </w:rPr>
              <w:t>: +86 18832690070</w:t>
            </w:r>
          </w:p>
          <w:p w:rsidR="00DD6CD6" w:rsidRDefault="0000383D" w:rsidP="00DD6CD6">
            <w:pPr>
              <w:pStyle w:val="Text"/>
              <w:rPr>
                <w:lang w:val="it-IT" w:eastAsia="zh-CN"/>
              </w:rPr>
            </w:pPr>
            <w:hyperlink r:id="rId11" w:history="1">
              <w:r w:rsidR="00DD6CD6">
                <w:rPr>
                  <w:rStyle w:val="Hyperlink"/>
                  <w:lang w:val="it-IT" w:eastAsia="zh-CN"/>
                </w:rPr>
                <w:t>Tim.Xie@wirtgen-group.com</w:t>
              </w:r>
            </w:hyperlink>
          </w:p>
          <w:p w:rsidR="00DD6CD6" w:rsidRDefault="00DD6CD6" w:rsidP="00DD6CD6">
            <w:pPr>
              <w:pStyle w:val="Text"/>
              <w:rPr>
                <w:lang w:val="it-IT" w:eastAsia="zh-CN"/>
              </w:rPr>
            </w:pPr>
          </w:p>
          <w:p w:rsidR="00DD6CD6" w:rsidRDefault="00DD6CD6" w:rsidP="00DD6CD6">
            <w:pPr>
              <w:pStyle w:val="Text"/>
              <w:rPr>
                <w:lang w:val="it-IT" w:eastAsia="zh-CN"/>
              </w:rPr>
            </w:pPr>
            <w:r>
              <w:rPr>
                <w:lang w:val="it-IT" w:eastAsia="zh-CN"/>
              </w:rPr>
              <w:t>Jenny Li</w:t>
            </w:r>
          </w:p>
          <w:p w:rsidR="00DD6CD6" w:rsidRDefault="00DD6CD6" w:rsidP="00DD6CD6">
            <w:pPr>
              <w:pStyle w:val="Text"/>
              <w:rPr>
                <w:lang w:val="it-IT"/>
              </w:rPr>
            </w:pPr>
            <w:r>
              <w:rPr>
                <w:rFonts w:ascii="SimSun" w:hAnsi="SimSun" w:hint="eastAsia"/>
                <w:lang w:eastAsia="zh-CN"/>
              </w:rPr>
              <w:t>座机</w:t>
            </w:r>
            <w:r>
              <w:rPr>
                <w:lang w:val="it-IT"/>
              </w:rPr>
              <w:t>:</w:t>
            </w:r>
            <w:r>
              <w:rPr>
                <w:rFonts w:hint="eastAsia"/>
                <w:lang w:val="it-IT" w:eastAsia="zh-CN"/>
              </w:rPr>
              <w:t xml:space="preserve"> </w:t>
            </w:r>
            <w:r>
              <w:rPr>
                <w:lang w:val="it-IT"/>
              </w:rPr>
              <w:t>+86 (316) 2250211</w:t>
            </w:r>
          </w:p>
          <w:p w:rsidR="00DD6CD6" w:rsidRDefault="00DD6CD6" w:rsidP="00DD6CD6">
            <w:pPr>
              <w:pStyle w:val="Text"/>
              <w:rPr>
                <w:lang w:val="it-IT"/>
              </w:rPr>
            </w:pPr>
            <w:r>
              <w:rPr>
                <w:rFonts w:ascii="SimSun" w:hAnsi="SimSun" w:hint="eastAsia"/>
                <w:lang w:eastAsia="zh-CN"/>
              </w:rPr>
              <w:t>手机</w:t>
            </w:r>
            <w:r>
              <w:rPr>
                <w:lang w:val="it-IT"/>
              </w:rPr>
              <w:t>: +86 13910012820</w:t>
            </w:r>
          </w:p>
          <w:p w:rsidR="00DD6CD6" w:rsidRDefault="0000383D" w:rsidP="00DD6CD6">
            <w:pPr>
              <w:pStyle w:val="Text"/>
              <w:rPr>
                <w:lang w:val="it-IT"/>
              </w:rPr>
            </w:pPr>
            <w:hyperlink r:id="rId12" w:history="1">
              <w:r w:rsidR="00DD6CD6">
                <w:rPr>
                  <w:rStyle w:val="Hyperlink"/>
                  <w:lang w:val="it-IT"/>
                </w:rPr>
                <w:t>Jenny.Li@wirtgen-group.com</w:t>
              </w:r>
            </w:hyperlink>
          </w:p>
          <w:p w:rsidR="00DD6CD6" w:rsidRDefault="00DD6CD6" w:rsidP="00DD6CD6">
            <w:pPr>
              <w:pStyle w:val="Text"/>
              <w:rPr>
                <w:lang w:val="it-IT"/>
              </w:rPr>
            </w:pPr>
          </w:p>
          <w:p w:rsidR="0034191A" w:rsidRPr="00DD6CD6" w:rsidRDefault="0000383D" w:rsidP="00DD6CD6">
            <w:pPr>
              <w:pStyle w:val="Text"/>
              <w:suppressAutoHyphens/>
              <w:rPr>
                <w:lang w:val="it-IT"/>
              </w:rPr>
            </w:pPr>
            <w:hyperlink r:id="rId13" w:history="1">
              <w:r w:rsidR="00DD6CD6" w:rsidRPr="00DD6CD6">
                <w:rPr>
                  <w:rStyle w:val="Hyperlink"/>
                  <w:sz w:val="20"/>
                  <w:lang w:val="it-IT" w:eastAsia="zh-CN"/>
                </w:rPr>
                <w:t>www.wirtgen-group.com/china</w:t>
              </w:r>
            </w:hyperlink>
          </w:p>
        </w:tc>
      </w:tr>
    </w:tbl>
    <w:p w:rsidR="00D166AC" w:rsidRPr="00DD6CD6" w:rsidRDefault="00D166AC" w:rsidP="003E5D62">
      <w:pPr>
        <w:pStyle w:val="Text"/>
        <w:suppressAutoHyphens/>
        <w:rPr>
          <w:lang w:val="it-IT"/>
        </w:rPr>
      </w:pPr>
    </w:p>
    <w:sectPr w:rsidR="00D166AC" w:rsidRPr="00DD6CD6"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372" w:rsidRDefault="001E3372" w:rsidP="00E55534">
      <w:r>
        <w:separator/>
      </w:r>
    </w:p>
  </w:endnote>
  <w:endnote w:type="continuationSeparator" w:id="0">
    <w:p w:rsidR="001E3372" w:rsidRDefault="001E33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Malgun Gothic Semilight"/>
    <w:panose1 w:val="02010600030101010101"/>
    <w:charset w:val="86"/>
    <w:family w:val="modern"/>
    <w:pitch w:val="fixed"/>
    <w:sig w:usb0="00000000"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0383D">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29D04E1C" wp14:editId="37515101">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90CC96"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6E75CF1B" wp14:editId="38972C34">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91686B"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372" w:rsidRDefault="001E3372" w:rsidP="00E55534">
      <w:r>
        <w:separator/>
      </w:r>
    </w:p>
  </w:footnote>
  <w:footnote w:type="continuationSeparator" w:id="0">
    <w:p w:rsidR="001E3372" w:rsidRDefault="001E33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0F0869B1" wp14:editId="50CB6A17">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26B1D670" wp14:editId="0F7C579D">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3039DC1B" wp14:editId="36BDC8E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2BF2D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459D5C1E" wp14:editId="40E3D30D">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F07A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7F245FA1" wp14:editId="31758F63">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060A9206" wp14:editId="5E90A77A">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3D"/>
    <w:rsid w:val="0000383D"/>
    <w:rsid w:val="00033A08"/>
    <w:rsid w:val="00041A86"/>
    <w:rsid w:val="00042106"/>
    <w:rsid w:val="0005285B"/>
    <w:rsid w:val="00066D09"/>
    <w:rsid w:val="00072708"/>
    <w:rsid w:val="0009665C"/>
    <w:rsid w:val="000B0F17"/>
    <w:rsid w:val="000D53DE"/>
    <w:rsid w:val="000E2697"/>
    <w:rsid w:val="00103205"/>
    <w:rsid w:val="0012026F"/>
    <w:rsid w:val="00132055"/>
    <w:rsid w:val="001452E3"/>
    <w:rsid w:val="0014683F"/>
    <w:rsid w:val="001539A1"/>
    <w:rsid w:val="001B16BB"/>
    <w:rsid w:val="001E3372"/>
    <w:rsid w:val="0020297B"/>
    <w:rsid w:val="00215E47"/>
    <w:rsid w:val="002246E8"/>
    <w:rsid w:val="00244981"/>
    <w:rsid w:val="00253A2E"/>
    <w:rsid w:val="002844EF"/>
    <w:rsid w:val="0029634D"/>
    <w:rsid w:val="002A11EB"/>
    <w:rsid w:val="002E765F"/>
    <w:rsid w:val="002F108B"/>
    <w:rsid w:val="00323A7F"/>
    <w:rsid w:val="0034191A"/>
    <w:rsid w:val="00343CC7"/>
    <w:rsid w:val="003566DE"/>
    <w:rsid w:val="00366C78"/>
    <w:rsid w:val="00384A08"/>
    <w:rsid w:val="003A753A"/>
    <w:rsid w:val="003E1CB6"/>
    <w:rsid w:val="003E3CF6"/>
    <w:rsid w:val="003E5D62"/>
    <w:rsid w:val="003E759F"/>
    <w:rsid w:val="00403373"/>
    <w:rsid w:val="00406C81"/>
    <w:rsid w:val="00410BD3"/>
    <w:rsid w:val="00412545"/>
    <w:rsid w:val="00430BB0"/>
    <w:rsid w:val="00453BFD"/>
    <w:rsid w:val="0046381D"/>
    <w:rsid w:val="00463D7D"/>
    <w:rsid w:val="00476F4D"/>
    <w:rsid w:val="004E4053"/>
    <w:rsid w:val="004F1B98"/>
    <w:rsid w:val="00506409"/>
    <w:rsid w:val="00530E32"/>
    <w:rsid w:val="005711A3"/>
    <w:rsid w:val="00573B2B"/>
    <w:rsid w:val="005A4F04"/>
    <w:rsid w:val="005B3697"/>
    <w:rsid w:val="005B5793"/>
    <w:rsid w:val="005E452F"/>
    <w:rsid w:val="005F5AAC"/>
    <w:rsid w:val="006330A2"/>
    <w:rsid w:val="00642EB6"/>
    <w:rsid w:val="00651799"/>
    <w:rsid w:val="00695044"/>
    <w:rsid w:val="006B73C9"/>
    <w:rsid w:val="006F7602"/>
    <w:rsid w:val="00722A17"/>
    <w:rsid w:val="00723816"/>
    <w:rsid w:val="00757B83"/>
    <w:rsid w:val="007658CA"/>
    <w:rsid w:val="00791A69"/>
    <w:rsid w:val="00794830"/>
    <w:rsid w:val="00797CAA"/>
    <w:rsid w:val="007C2658"/>
    <w:rsid w:val="007E20D0"/>
    <w:rsid w:val="007E23C6"/>
    <w:rsid w:val="00820315"/>
    <w:rsid w:val="00827746"/>
    <w:rsid w:val="00843B45"/>
    <w:rsid w:val="00847049"/>
    <w:rsid w:val="00857B18"/>
    <w:rsid w:val="00863129"/>
    <w:rsid w:val="00872E3A"/>
    <w:rsid w:val="008C2DB2"/>
    <w:rsid w:val="008D4AE7"/>
    <w:rsid w:val="008D770E"/>
    <w:rsid w:val="0090337E"/>
    <w:rsid w:val="00931144"/>
    <w:rsid w:val="009A7E90"/>
    <w:rsid w:val="009C1658"/>
    <w:rsid w:val="009C2378"/>
    <w:rsid w:val="009D016F"/>
    <w:rsid w:val="009E251D"/>
    <w:rsid w:val="00A071A3"/>
    <w:rsid w:val="00A171F4"/>
    <w:rsid w:val="00A24EFC"/>
    <w:rsid w:val="00A80677"/>
    <w:rsid w:val="00A977CE"/>
    <w:rsid w:val="00AD131F"/>
    <w:rsid w:val="00AF3B3A"/>
    <w:rsid w:val="00AF6569"/>
    <w:rsid w:val="00B06265"/>
    <w:rsid w:val="00B11197"/>
    <w:rsid w:val="00B445EF"/>
    <w:rsid w:val="00B5695F"/>
    <w:rsid w:val="00B672F6"/>
    <w:rsid w:val="00B80A36"/>
    <w:rsid w:val="00B8364A"/>
    <w:rsid w:val="00B90F78"/>
    <w:rsid w:val="00BB6CE3"/>
    <w:rsid w:val="00BD1058"/>
    <w:rsid w:val="00BD1239"/>
    <w:rsid w:val="00BE7F90"/>
    <w:rsid w:val="00BF56B2"/>
    <w:rsid w:val="00C03396"/>
    <w:rsid w:val="00C1451A"/>
    <w:rsid w:val="00C2693D"/>
    <w:rsid w:val="00C4159B"/>
    <w:rsid w:val="00C4303D"/>
    <w:rsid w:val="00C457C3"/>
    <w:rsid w:val="00C644CA"/>
    <w:rsid w:val="00C73005"/>
    <w:rsid w:val="00CB29EA"/>
    <w:rsid w:val="00CB5E5F"/>
    <w:rsid w:val="00CD4983"/>
    <w:rsid w:val="00CF36C9"/>
    <w:rsid w:val="00D166AC"/>
    <w:rsid w:val="00D24067"/>
    <w:rsid w:val="00D36D23"/>
    <w:rsid w:val="00D542D5"/>
    <w:rsid w:val="00D5685D"/>
    <w:rsid w:val="00DC5B15"/>
    <w:rsid w:val="00DD6CD6"/>
    <w:rsid w:val="00DF510F"/>
    <w:rsid w:val="00E11145"/>
    <w:rsid w:val="00E14608"/>
    <w:rsid w:val="00E21E67"/>
    <w:rsid w:val="00E22CDB"/>
    <w:rsid w:val="00E30EBF"/>
    <w:rsid w:val="00E32B7D"/>
    <w:rsid w:val="00E45E30"/>
    <w:rsid w:val="00E505C3"/>
    <w:rsid w:val="00E52D70"/>
    <w:rsid w:val="00E55534"/>
    <w:rsid w:val="00E914D1"/>
    <w:rsid w:val="00F20920"/>
    <w:rsid w:val="00F35342"/>
    <w:rsid w:val="00F56318"/>
    <w:rsid w:val="00F779EC"/>
    <w:rsid w:val="00F77EC0"/>
    <w:rsid w:val="00F82525"/>
    <w:rsid w:val="00F97FEA"/>
    <w:rsid w:val="00FC62D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1D949"/>
  <w15:docId w15:val="{14EA12E7-24FB-477E-8F1E-592746F9F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A071A3"/>
    <w:rPr>
      <w:sz w:val="16"/>
      <w:szCs w:val="16"/>
    </w:rPr>
  </w:style>
  <w:style w:type="paragraph" w:styleId="Kommentartext">
    <w:name w:val="annotation text"/>
    <w:basedOn w:val="Standard"/>
    <w:link w:val="KommentartextZchn"/>
    <w:uiPriority w:val="99"/>
    <w:semiHidden/>
    <w:unhideWhenUsed/>
    <w:rsid w:val="00A071A3"/>
    <w:rPr>
      <w:sz w:val="20"/>
      <w:szCs w:val="20"/>
    </w:rPr>
  </w:style>
  <w:style w:type="character" w:customStyle="1" w:styleId="KommentartextZchn">
    <w:name w:val="Kommentartext Zchn"/>
    <w:basedOn w:val="Absatz-Standardschriftart"/>
    <w:link w:val="Kommentartext"/>
    <w:uiPriority w:val="99"/>
    <w:semiHidden/>
    <w:rsid w:val="00A071A3"/>
    <w:rPr>
      <w:sz w:val="20"/>
      <w:szCs w:val="20"/>
    </w:rPr>
  </w:style>
  <w:style w:type="paragraph" w:styleId="Kommentarthema">
    <w:name w:val="annotation subject"/>
    <w:basedOn w:val="Kommentartext"/>
    <w:next w:val="Kommentartext"/>
    <w:link w:val="KommentarthemaZchn"/>
    <w:uiPriority w:val="99"/>
    <w:semiHidden/>
    <w:unhideWhenUsed/>
    <w:rsid w:val="00A071A3"/>
    <w:rPr>
      <w:b/>
      <w:bCs/>
    </w:rPr>
  </w:style>
  <w:style w:type="character" w:customStyle="1" w:styleId="KommentarthemaZchn">
    <w:name w:val="Kommentarthema Zchn"/>
    <w:basedOn w:val="KommentartextZchn"/>
    <w:link w:val="Kommentarthema"/>
    <w:uiPriority w:val="99"/>
    <w:semiHidden/>
    <w:rsid w:val="00A071A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chin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nny.Li@wirtgen-group.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im.Xie@wirtgen-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9B8B0-F1BF-4E11-A56D-780300826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524</Words>
  <Characters>3303</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11</cp:revision>
  <dcterms:created xsi:type="dcterms:W3CDTF">2019-09-25T07:32:00Z</dcterms:created>
  <dcterms:modified xsi:type="dcterms:W3CDTF">2019-11-11T08:39:00Z</dcterms:modified>
</cp:coreProperties>
</file>